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686" w:rsidRDefault="00D4088E" w:rsidP="00AC7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6"/>
          <w:szCs w:val="36"/>
        </w:rPr>
      </w:pPr>
      <w:bookmarkStart w:id="0" w:name="_Hlk135751352"/>
      <w:r w:rsidRPr="00D4088E">
        <w:rPr>
          <w:b/>
          <w:sz w:val="36"/>
          <w:szCs w:val="36"/>
        </w:rPr>
        <w:t>ΕΞΕΤΑΣΤΕΑ  ΥΛΗ  Γ΄ ΓΥΜΝΑΣΙΟΥ</w:t>
      </w:r>
      <w:r w:rsidR="00AC701E">
        <w:rPr>
          <w:b/>
          <w:sz w:val="36"/>
          <w:szCs w:val="36"/>
        </w:rPr>
        <w:t xml:space="preserve"> </w:t>
      </w:r>
      <w:r w:rsidR="00AC701E" w:rsidRPr="00AB7F5F">
        <w:rPr>
          <w:b/>
          <w:sz w:val="32"/>
          <w:szCs w:val="32"/>
        </w:rPr>
        <w:t>(Σχ.</w:t>
      </w:r>
      <w:r w:rsidR="00A45CF3">
        <w:rPr>
          <w:b/>
          <w:sz w:val="32"/>
          <w:szCs w:val="32"/>
        </w:rPr>
        <w:t>Έ</w:t>
      </w:r>
      <w:r w:rsidR="00AC701E" w:rsidRPr="00AB7F5F">
        <w:rPr>
          <w:b/>
          <w:sz w:val="32"/>
          <w:szCs w:val="32"/>
        </w:rPr>
        <w:t>τος</w:t>
      </w:r>
      <w:r w:rsidR="00AC701E">
        <w:rPr>
          <w:b/>
          <w:sz w:val="32"/>
          <w:szCs w:val="32"/>
        </w:rPr>
        <w:t>:2022-23)</w:t>
      </w:r>
    </w:p>
    <w:bookmarkEnd w:id="0"/>
    <w:p w:rsidR="00AC701E" w:rsidRDefault="00D4088E" w:rsidP="00D4088E">
      <w:pPr>
        <w:rPr>
          <w:b/>
        </w:rPr>
      </w:pPr>
      <w:r w:rsidRPr="00D4088E">
        <w:rPr>
          <w:b/>
        </w:rPr>
        <w:t xml:space="preserve">         </w:t>
      </w:r>
    </w:p>
    <w:p w:rsidR="00D4088E" w:rsidRPr="003B3C2D" w:rsidRDefault="00D4088E" w:rsidP="00CD2644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ΝΕΑ</w:t>
      </w:r>
      <w:r w:rsidR="00AC701E"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</w:t>
      </w: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ΕΛΛΗΝΙΚΗ</w:t>
      </w:r>
      <w:r w:rsidR="00AC701E"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</w:t>
      </w: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ΓΛΩΣΣΑ</w:t>
      </w:r>
    </w:p>
    <w:p w:rsidR="00CD2644" w:rsidRDefault="00CD2644" w:rsidP="00AC701E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F7D6E" wp14:editId="303BC386">
                <wp:simplePos x="0" y="0"/>
                <wp:positionH relativeFrom="margin">
                  <wp:align>center</wp:align>
                </wp:positionH>
                <wp:positionV relativeFrom="paragraph">
                  <wp:posOffset>77682</wp:posOffset>
                </wp:positionV>
                <wp:extent cx="2926080" cy="0"/>
                <wp:effectExtent l="0" t="19050" r="0" b="19050"/>
                <wp:wrapNone/>
                <wp:docPr id="293705196" name="Ευθεία γραμμή σύνδεσης 293705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3F3CD" id="Ευθεία γραμμή σύνδεσης 2937051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pt" to="230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AiGKmN2wAAAAYBAAAPAAAAZHJzL2Rv&#10;d25yZXYueG1sTI9BS8NAEIXvgv9hGcGb3RhK1ZhNEbHgpYKp1OskOybR7GzMbpv47x3xoMd57/Hm&#10;e/l6dr060hg6zwYuFwko4trbjhsDL7vNxTWoEJEt9p7JwBcFWBenJzlm1k/8TMcyNkpKOGRooI1x&#10;yLQOdUsOw8IPxOK9+dFhlHNstB1xknLX6zRJVtphx/KhxYHuW6o/yoMz8GDdflO97tNyu3u/evrc&#10;TjfLx8mY87P57hZUpDn+heEHX9ChEKbKH9gG1RuQIVHUNAUl7nKVyJDqV9BFrv/jF98AAAD//wMA&#10;UEsBAi0AFAAGAAgAAAAhALaDOJL+AAAA4QEAABMAAAAAAAAAAAAAAAAAAAAAAFtDb250ZW50X1R5&#10;cGVzXS54bWxQSwECLQAUAAYACAAAACEAOP0h/9YAAACUAQAACwAAAAAAAAAAAAAAAAAvAQAAX3Jl&#10;bHMvLnJlbHNQSwECLQAUAAYACAAAACEAKX8VE70BAABkAwAADgAAAAAAAAAAAAAAAAAuAgAAZHJz&#10;L2Uyb0RvYy54bWxQSwECLQAUAAYACAAAACEAIhipjdsAAAAGAQAADwAAAAAAAAAAAAAAAAAXBAAA&#10;ZHJzL2Rvd25yZXYueG1sUEsFBgAAAAAEAAQA8wAAAB8FAAAAAA==&#10;" strokeweight="2.25pt">
                <v:stroke dashstyle="dashDot"/>
                <w10:wrap anchorx="margin"/>
              </v:line>
            </w:pict>
          </mc:Fallback>
        </mc:AlternateConten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1:  Α-Β (Β1,2,3)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2: Α-Β (Β1,2,3,4)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3: Α-Β-Γ-Δ-Ε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4: Α-Β-Γ-Δ-Ε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5: Α-Β-Γ-Δ-Ε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6: Α-Β (Β1,2)</w:t>
      </w:r>
    </w:p>
    <w:p w:rsidR="00AC701E" w:rsidRPr="00AC701E" w:rsidRDefault="00AC701E" w:rsidP="00AC701E">
      <w:pPr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ΕΝΟΤΗΤΑ 7: Β (Β1,2)</w:t>
      </w:r>
    </w:p>
    <w:p w:rsidR="00AC701E" w:rsidRDefault="00AC701E" w:rsidP="00D4088E"/>
    <w:p w:rsidR="00D4088E" w:rsidRPr="003B3C2D" w:rsidRDefault="00D4088E" w:rsidP="00CD2644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ΝΕΟΕΛΛΗΝΙΚΗ</w:t>
      </w:r>
      <w:r w:rsidR="00AC701E"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</w:t>
      </w: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ΛΟΓΟΤΕΧΝΙΑ</w:t>
      </w:r>
    </w:p>
    <w:p w:rsidR="00CD2644" w:rsidRPr="00A45CF3" w:rsidRDefault="00CD2644" w:rsidP="00A45CF3">
      <w:pPr>
        <w:pStyle w:val="a3"/>
        <w:spacing w:after="200" w:line="276" w:lineRule="auto"/>
        <w:ind w:left="-142"/>
        <w:rPr>
          <w:sz w:val="36"/>
          <w:szCs w:val="36"/>
        </w:rPr>
      </w:pPr>
      <w:r w:rsidRPr="00A45CF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F7D6E" wp14:editId="303BC386">
                <wp:simplePos x="0" y="0"/>
                <wp:positionH relativeFrom="margin">
                  <wp:align>center</wp:align>
                </wp:positionH>
                <wp:positionV relativeFrom="paragraph">
                  <wp:posOffset>61384</wp:posOffset>
                </wp:positionV>
                <wp:extent cx="2926080" cy="0"/>
                <wp:effectExtent l="0" t="19050" r="0" b="19050"/>
                <wp:wrapNone/>
                <wp:docPr id="312678562" name="Ευθεία γραμμή σύνδεσης 31267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B5CB" id="Ευθεία γραμμή σύνδεσης 3126785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85pt" to="230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CvZQut2gAAAAQBAAAPAAAAZHJzL2Rv&#10;d25yZXYueG1sTI9BS8NAFITvgv9heYI3u7GU1sZsiogFLxVMpV5fss8kmn0bs9sm/nufXvQ4zDDz&#10;TbaZXKdONITWs4HrWQKKuPK25drAy357dQMqRGSLnWcy8EUBNvn5WYap9SM/06mItZISDikaaGLs&#10;U61D1ZDDMPM9sXhvfnAYRQ61tgOOUu46PU+SpXbYsiw02NN9Q9VHcXQGHqw7bMvXw7zY7d9XT5+7&#10;cb14HI25vJjubkFFmuJfGH7wBR1yYSr9kW1QnQE5Eg2sV6DEXCwT+VH+ap1n+j98/g0AAP//AwBQ&#10;SwECLQAUAAYACAAAACEAtoM4kv4AAADhAQAAEwAAAAAAAAAAAAAAAAAAAAAAW0NvbnRlbnRfVHlw&#10;ZXNdLnhtbFBLAQItABQABgAIAAAAIQA4/SH/1gAAAJQBAAALAAAAAAAAAAAAAAAAAC8BAABfcmVs&#10;cy8ucmVsc1BLAQItABQABgAIAAAAIQApfxUTvQEAAGQDAAAOAAAAAAAAAAAAAAAAAC4CAABkcnMv&#10;ZTJvRG9jLnhtbFBLAQItABQABgAIAAAAIQCvZQut2gAAAAQBAAAPAAAAAAAAAAAAAAAAABcEAABk&#10;cnMvZG93bnJldi54bWxQSwUGAAAAAAQABADzAAAAHgUAAAAA&#10;" strokeweight="2.25pt">
                <v:stroke dashstyle="dashDot"/>
                <w10:wrap anchorx="margin"/>
              </v:line>
            </w:pict>
          </mc:Fallback>
        </mc:AlternateContent>
      </w:r>
    </w:p>
    <w:p w:rsidR="00AC701E" w:rsidRPr="00AC701E" w:rsidRDefault="00AC701E" w:rsidP="00AC701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Δημοτικά τραγούδια: Του γιοφυριού της Άρτας</w:t>
      </w:r>
    </w:p>
    <w:p w:rsidR="00AC701E" w:rsidRPr="00AC701E" w:rsidRDefault="00AC701E" w:rsidP="00AC701E">
      <w:pPr>
        <w:pStyle w:val="a3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 xml:space="preserve">Η Λογοτεχνία στα Επτάνησα: Δ. Σολωμού, Ελεύθεροι </w:t>
      </w:r>
      <w:proofErr w:type="spellStart"/>
      <w:r w:rsidRPr="00AC701E">
        <w:rPr>
          <w:rFonts w:cstheme="minorHAnsi"/>
          <w:sz w:val="24"/>
          <w:szCs w:val="24"/>
        </w:rPr>
        <w:t>Πολιορκημένοι</w:t>
      </w:r>
      <w:proofErr w:type="spellEnd"/>
      <w:r w:rsidRPr="00AC701E">
        <w:rPr>
          <w:rFonts w:cstheme="minorHAnsi"/>
          <w:sz w:val="24"/>
          <w:szCs w:val="24"/>
        </w:rPr>
        <w:t xml:space="preserve"> </w:t>
      </w:r>
    </w:p>
    <w:p w:rsidR="00AC701E" w:rsidRPr="00AC701E" w:rsidRDefault="00AC701E" w:rsidP="00AC701E">
      <w:pPr>
        <w:ind w:left="360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 xml:space="preserve">                                                      Ανδρέα  </w:t>
      </w:r>
      <w:proofErr w:type="spellStart"/>
      <w:r w:rsidRPr="00AC701E">
        <w:rPr>
          <w:rFonts w:cstheme="minorHAnsi"/>
          <w:sz w:val="24"/>
          <w:szCs w:val="24"/>
        </w:rPr>
        <w:t>Λασκαράτου</w:t>
      </w:r>
      <w:proofErr w:type="spellEnd"/>
      <w:r w:rsidRPr="00AC701E">
        <w:rPr>
          <w:rFonts w:cstheme="minorHAnsi"/>
          <w:sz w:val="24"/>
          <w:szCs w:val="24"/>
        </w:rPr>
        <w:t>, Ο κακός μαθητής</w:t>
      </w:r>
    </w:p>
    <w:p w:rsidR="00AC701E" w:rsidRPr="00AC701E" w:rsidRDefault="00AC701E" w:rsidP="00AC701E">
      <w:pPr>
        <w:ind w:left="360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 xml:space="preserve">3.  Η νέα Αθηναϊκή σχολή: α) Άντον </w:t>
      </w:r>
      <w:proofErr w:type="spellStart"/>
      <w:r w:rsidRPr="00AC701E">
        <w:rPr>
          <w:rFonts w:cstheme="minorHAnsi"/>
          <w:sz w:val="24"/>
          <w:szCs w:val="24"/>
        </w:rPr>
        <w:t>Τσέχωφ</w:t>
      </w:r>
      <w:proofErr w:type="spellEnd"/>
      <w:r w:rsidRPr="00AC701E">
        <w:rPr>
          <w:rFonts w:cstheme="minorHAnsi"/>
          <w:sz w:val="24"/>
          <w:szCs w:val="24"/>
        </w:rPr>
        <w:t>, Ο παχύς &amp; ο αδύνατος</w:t>
      </w:r>
    </w:p>
    <w:p w:rsidR="00AC701E" w:rsidRPr="00AC701E" w:rsidRDefault="00AC701E" w:rsidP="00AC701E">
      <w:pPr>
        <w:ind w:left="360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 xml:space="preserve">                                              β) Κ. Καβάφης, Όσο μπορείς  </w:t>
      </w:r>
    </w:p>
    <w:p w:rsidR="00AC701E" w:rsidRPr="00AC701E" w:rsidRDefault="00AC701E" w:rsidP="00AC701E">
      <w:pPr>
        <w:ind w:left="360"/>
        <w:rPr>
          <w:rFonts w:cstheme="minorHAnsi"/>
          <w:sz w:val="24"/>
          <w:szCs w:val="24"/>
        </w:rPr>
      </w:pPr>
      <w:r w:rsidRPr="00AC701E">
        <w:rPr>
          <w:rFonts w:cstheme="minorHAnsi"/>
          <w:sz w:val="24"/>
          <w:szCs w:val="24"/>
        </w:rPr>
        <w:t>4. Μεταπολεμική &amp; Σύγχρονη Λογοτεχνία: Αντ. Σαμαράκη, Ζητείται ελπίς</w:t>
      </w:r>
    </w:p>
    <w:p w:rsidR="00D4088E" w:rsidRDefault="00D4088E" w:rsidP="00D4088E"/>
    <w:p w:rsidR="00071673" w:rsidRDefault="00071673">
      <w:pPr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</w:pPr>
      <w:r>
        <w:rPr>
          <w:rFonts w:ascii="Palatino Linotype" w:eastAsia="Times New Roman" w:hAnsi="Palatino Linotype" w:cs="Times New Roman"/>
          <w:b/>
          <w:color w:val="0000FF"/>
          <w:sz w:val="28"/>
          <w:szCs w:val="28"/>
          <w:lang w:eastAsia="el-GR"/>
        </w:rPr>
        <w:br w:type="page"/>
      </w:r>
    </w:p>
    <w:p w:rsidR="00C818F1" w:rsidRPr="003B3C2D" w:rsidRDefault="00C818F1" w:rsidP="00C818F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 xml:space="preserve">ΑΡΧΑΙΑ  ΕΛΛΗΝΙΚΗ </w:t>
      </w:r>
      <w:r w:rsid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 xml:space="preserve"> </w:t>
      </w: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ΓΡΑΜΜΑΤΕΙΑ</w:t>
      </w:r>
    </w:p>
    <w:p w:rsidR="00C818F1" w:rsidRDefault="00C818F1" w:rsidP="00C818F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lang w:eastAsia="el-GR"/>
        </w:rPr>
      </w:pPr>
      <w:r>
        <w:rPr>
          <w:rFonts w:ascii="Palatino Linotype" w:eastAsia="Times New Roman" w:hAnsi="Palatino Linotype" w:cs="Times New Roman"/>
          <w:b/>
          <w:i/>
          <w:color w:val="800000"/>
          <w:sz w:val="28"/>
          <w:szCs w:val="28"/>
          <w:lang w:eastAsia="el-GR"/>
        </w:rPr>
        <w:t>(  Ελένη   Ευριπίδη )</w:t>
      </w:r>
    </w:p>
    <w:p w:rsidR="00C818F1" w:rsidRDefault="00C818F1" w:rsidP="00CD2644">
      <w:pPr>
        <w:keepNext/>
        <w:spacing w:after="0" w:line="240" w:lineRule="auto"/>
        <w:outlineLvl w:val="0"/>
        <w:rPr>
          <w:rFonts w:ascii="Palatino Linotype" w:eastAsia="Times New Roman" w:hAnsi="Palatino Linotype" w:cs="Times New Roman"/>
          <w:b/>
          <w:i/>
          <w:color w:val="800000"/>
          <w:sz w:val="24"/>
          <w:szCs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114511</wp:posOffset>
                </wp:positionV>
                <wp:extent cx="2926080" cy="0"/>
                <wp:effectExtent l="0" t="19050" r="0" b="19050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4EAE"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pt" to="23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CHlK9Z2wAAAAYBAAAPAAAAZHJzL2Rv&#10;d25yZXYueG1sTI9BS8NAEIXvgv9hGcGb3VhKrTGbImLBSwVTqddJdkyi2dmY3Tbx3zvSg56GeW94&#10;871sPblOHWkIrWcD17MEFHHlbcu1gdfd5moFKkRki51nMvBNAdb5+VmGqfUjv9CxiLWSEA4pGmhi&#10;7FOtQ9WQwzDzPbF4735wGGUdam0HHCXcdXqeJEvtsGX50GBPDw1Vn8XBGXi0br8p3/bzYrv7uHn+&#10;2o63i6fRmMuL6f4OVKQp/h3DL76gQy5MpT+wDaozIEWiqCuZ4i6WiRQpT4LOM/0fP/8BAAD//wMA&#10;UEsBAi0AFAAGAAgAAAAhALaDOJL+AAAA4QEAABMAAAAAAAAAAAAAAAAAAAAAAFtDb250ZW50X1R5&#10;cGVzXS54bWxQSwECLQAUAAYACAAAACEAOP0h/9YAAACUAQAACwAAAAAAAAAAAAAAAAAvAQAAX3Jl&#10;bHMvLnJlbHNQSwECLQAUAAYACAAAACEAKX8VE70BAABkAwAADgAAAAAAAAAAAAAAAAAuAgAAZHJz&#10;L2Uyb0RvYy54bWxQSwECLQAUAAYACAAAACEAh5SvWdsAAAAGAQAADwAAAAAAAAAAAAAAAAAXBAAA&#10;ZHJzL2Rvd25yZXYueG1sUEsFBgAAAAAEAAQA8wAAAB8FAAAAAA==&#10;" strokeweight="2.25pt">
                <v:stroke dashstyle="dashDot"/>
                <w10:wrap anchorx="margin"/>
              </v:line>
            </w:pict>
          </mc:Fallback>
        </mc:AlternateContent>
      </w:r>
    </w:p>
    <w:p w:rsidR="00C818F1" w:rsidRDefault="00C818F1" w:rsidP="00C818F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C818F1" w:rsidRDefault="00C818F1" w:rsidP="00C818F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el-GR"/>
        </w:rPr>
      </w:pP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</w:t>
      </w:r>
      <w:r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Α΄.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Από   το   βιβλίο  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Δραματική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Ποίηση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/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Ευριπίδη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>Ελένη</w:t>
      </w:r>
      <w:proofErr w:type="spellEnd"/>
      <w:r>
        <w:rPr>
          <w:rFonts w:ascii="Palatino Linotype" w:eastAsia="Times New Roman" w:hAnsi="Palatino Linotype" w:cs="Times New Roman"/>
          <w:b/>
          <w:i/>
          <w:sz w:val="26"/>
          <w:szCs w:val="26"/>
          <w:lang w:eastAsia="el-GR"/>
        </w:rPr>
        <w:t xml:space="preserve"> Γ΄ Γυμνασίου </w:t>
      </w:r>
      <w:r>
        <w:rPr>
          <w:rFonts w:ascii="Palatino Linotype" w:eastAsia="Times New Roman" w:hAnsi="Palatino Linotype" w:cs="Times New Roman"/>
          <w:b/>
          <w:i/>
          <w:sz w:val="25"/>
          <w:szCs w:val="25"/>
          <w:lang w:eastAsia="el-GR"/>
        </w:rPr>
        <w:t xml:space="preserve">του  Ι.Τ.Υ.Ε.  </w:t>
      </w:r>
      <w:r>
        <w:rPr>
          <w:rFonts w:ascii="Palatino Linotype" w:eastAsia="Times New Roman" w:hAnsi="Palatino Linotype" w:cs="Arial"/>
          <w:b/>
          <w:i/>
          <w:sz w:val="24"/>
          <w:szCs w:val="24"/>
          <w:lang w:eastAsia="el-GR"/>
        </w:rPr>
        <w:t>«Διόφαντος»</w:t>
      </w:r>
      <w:r>
        <w:rPr>
          <w:rFonts w:ascii="Palatino Linotype" w:eastAsia="Times New Roman" w:hAnsi="Palatino Linotype" w:cs="Times New Roman"/>
          <w:b/>
          <w:i/>
          <w:sz w:val="25"/>
          <w:szCs w:val="25"/>
          <w:lang w:eastAsia="el-GR"/>
        </w:rPr>
        <w:t>,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εξεταστέα   ύλη     ορίζεται    η    κάτωθι   </w:t>
      </w: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: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   </w:t>
      </w: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</w:pP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      1.    Πρόλογος 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 xml:space="preserve">(στίχοι 1- 191) </w:t>
      </w: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5"/>
          <w:szCs w:val="25"/>
          <w:lang w:eastAsia="el-GR"/>
        </w:rPr>
      </w:pP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      2.    Α΄  Επεισόδιο 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>(στίχοι 437 – 575 )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</w:t>
      </w: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5"/>
          <w:szCs w:val="25"/>
          <w:lang w:eastAsia="el-GR"/>
        </w:rPr>
      </w:pP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      3.    Β΄   Επεισόδιο 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>(στίχοι 576 – 1219 )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</w:t>
      </w:r>
    </w:p>
    <w:p w:rsidR="00C818F1" w:rsidRDefault="00C818F1" w:rsidP="00C818F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5"/>
          <w:szCs w:val="25"/>
          <w:lang w:eastAsia="el-GR"/>
        </w:rPr>
      </w:pP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      4.    Γ΄   Επεισόδιο 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>(στίχοι 1286 – 1424 )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i/>
          <w:sz w:val="25"/>
          <w:szCs w:val="25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sz w:val="25"/>
          <w:szCs w:val="25"/>
          <w:lang w:eastAsia="el-GR"/>
        </w:rPr>
        <w:t xml:space="preserve">      </w:t>
      </w:r>
    </w:p>
    <w:p w:rsidR="00C818F1" w:rsidRPr="00243CDE" w:rsidRDefault="00C818F1" w:rsidP="00D4088E">
      <w:pPr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C818F1" w:rsidRDefault="00C818F1" w:rsidP="00C818F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FF"/>
          <w:sz w:val="28"/>
          <w:szCs w:val="28"/>
          <w:highlight w:val="cyan"/>
          <w:lang w:eastAsia="el-GR"/>
        </w:rPr>
      </w:pPr>
    </w:p>
    <w:p w:rsidR="00C818F1" w:rsidRPr="003B3C2D" w:rsidRDefault="00C818F1" w:rsidP="00C818F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ΑΡΧΑΙΑ   ΕΛΛΗΝΙΚΗ  ΓΛΩΣΣΑ</w:t>
      </w:r>
    </w:p>
    <w:p w:rsidR="00C818F1" w:rsidRDefault="00C818F1" w:rsidP="00C818F1">
      <w:pPr>
        <w:jc w:val="both"/>
        <w:rPr>
          <w:rFonts w:ascii="Arial" w:hAnsi="Arial"/>
          <w:sz w:val="24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2926080" cy="0"/>
                <wp:effectExtent l="0" t="19050" r="0" b="19050"/>
                <wp:wrapNone/>
                <wp:docPr id="661343937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FCC98" id="Ευθεία γραμμή σύνδεσης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95pt" to="230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DlWsHA3QAAAAYBAAAPAAAAZHJzL2Rv&#10;d25yZXYueG1sTI9BT8JAEIXvJvyHzZB4k60NASndEkIk8YKJxcB12x3bane2dhda/71jPOjxzZu8&#10;9710M9pWXLH3jSMF97MIBFLpTEOVgtfj/u4BhA+ajG4doYIv9LDJJjepTowb6AWveagEh5BPtII6&#10;hC6R0pc1Wu1nrkNi7831VgeWfSVNrwcOt62Mo2ghrW6IG2rd4a7G8iO/WAWPxp72xfkU54fj+/L5&#10;8zCs5k+DUrfTcbsGEXAMf8/wg8/okDFT4S5kvGgV8JCgIF6uQLA7X0Q8pPg9yCyV//GzbwAAAP//&#10;AwBQSwECLQAUAAYACAAAACEAtoM4kv4AAADhAQAAEwAAAAAAAAAAAAAAAAAAAAAAW0NvbnRlbnRf&#10;VHlwZXNdLnhtbFBLAQItABQABgAIAAAAIQA4/SH/1gAAAJQBAAALAAAAAAAAAAAAAAAAAC8BAABf&#10;cmVscy8ucmVsc1BLAQItABQABgAIAAAAIQApfxUTvQEAAGQDAAAOAAAAAAAAAAAAAAAAAC4CAABk&#10;cnMvZTJvRG9jLnhtbFBLAQItABQABgAIAAAAIQDlWsHA3QAAAAYBAAAPAAAAAAAAAAAAAAAAABcE&#10;AABkcnMvZG93bnJldi54bWxQSwUGAAAAAAQABADzAAAAIQUAAAAA&#10;" strokeweight="2.25pt">
                <v:stroke dashstyle="dashDot"/>
                <w10:wrap anchorx="margin"/>
              </v:line>
            </w:pict>
          </mc:Fallback>
        </mc:AlternateContent>
      </w:r>
    </w:p>
    <w:p w:rsidR="00C818F1" w:rsidRDefault="00C818F1" w:rsidP="00C818F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1.</w:t>
      </w:r>
      <w:r>
        <w:rPr>
          <w:rFonts w:ascii="Arial" w:hAnsi="Arial"/>
          <w:sz w:val="24"/>
        </w:rPr>
        <w:t xml:space="preserve">   Από   το   βιβλίο    </w:t>
      </w:r>
      <w:r>
        <w:rPr>
          <w:rFonts w:ascii="Palatino Linotype" w:hAnsi="Palatino Linotype"/>
          <w:b/>
          <w:sz w:val="26"/>
          <w:szCs w:val="26"/>
        </w:rPr>
        <w:t>Αρχαία    Ελληνική    Γλώσσα</w:t>
      </w:r>
      <w:r>
        <w:rPr>
          <w:rFonts w:ascii="Arial" w:hAnsi="Arial"/>
          <w:sz w:val="26"/>
          <w:szCs w:val="26"/>
        </w:rPr>
        <w:t xml:space="preserve">   </w:t>
      </w:r>
      <w:r>
        <w:rPr>
          <w:rFonts w:ascii="Palatino Linotype" w:hAnsi="Palatino Linotype"/>
          <w:b/>
          <w:i/>
          <w:sz w:val="26"/>
          <w:szCs w:val="26"/>
        </w:rPr>
        <w:t>Γ΄  Γυμνασίου</w:t>
      </w:r>
      <w:r>
        <w:rPr>
          <w:rFonts w:ascii="Arial" w:hAnsi="Arial"/>
          <w:sz w:val="26"/>
          <w:szCs w:val="26"/>
        </w:rPr>
        <w:t xml:space="preserve">  </w:t>
      </w:r>
      <w:r>
        <w:rPr>
          <w:rFonts w:ascii="Arial" w:hAnsi="Arial"/>
          <w:sz w:val="24"/>
        </w:rPr>
        <w:t xml:space="preserve">του         Ι.Τ.Υ.Ε.   εξεταστέα   ύλη   ορίζεται   η   κάτωθι   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sz w:val="24"/>
        </w:rPr>
        <w:t xml:space="preserve">    </w:t>
      </w:r>
    </w:p>
    <w:p w:rsidR="00C818F1" w:rsidRDefault="00C818F1" w:rsidP="00C818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b/>
          <w:sz w:val="28"/>
        </w:rPr>
        <w:t>α.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i/>
          <w:sz w:val="24"/>
        </w:rPr>
        <w:t>Ενότητες</w:t>
      </w:r>
      <w:r>
        <w:rPr>
          <w:rFonts w:ascii="Arial" w:hAnsi="Arial"/>
          <w:sz w:val="24"/>
        </w:rPr>
        <w:t xml:space="preserve">     1,    2,     4 ,    6 ,    8   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b/>
          <w:sz w:val="24"/>
        </w:rPr>
        <w:t>Α ΄ ,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b/>
          <w:i/>
        </w:rPr>
        <w:t>Λεξιλογικά / Ετυμολογικά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  </w:t>
      </w:r>
    </w:p>
    <w:p w:rsidR="00C818F1" w:rsidRDefault="00C818F1" w:rsidP="00C818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b/>
          <w:sz w:val="28"/>
        </w:rPr>
        <w:t>β.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i/>
          <w:sz w:val="24"/>
        </w:rPr>
        <w:t>Ενότητες</w:t>
      </w:r>
      <w:r>
        <w:rPr>
          <w:rFonts w:ascii="Arial" w:hAnsi="Arial"/>
          <w:sz w:val="24"/>
        </w:rPr>
        <w:t xml:space="preserve">     1,    2,     6 ,    8           </w:t>
      </w:r>
      <w:r>
        <w:rPr>
          <w:rFonts w:ascii="Arial" w:hAnsi="Arial"/>
          <w:b/>
          <w:sz w:val="28"/>
        </w:rPr>
        <w:t>: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  Γ΄.</w:t>
      </w:r>
      <w:r>
        <w:rPr>
          <w:rFonts w:ascii="Arial" w:hAnsi="Arial"/>
          <w:sz w:val="24"/>
        </w:rPr>
        <w:t xml:space="preserve">   </w:t>
      </w:r>
    </w:p>
    <w:p w:rsidR="00C818F1" w:rsidRDefault="00C818F1" w:rsidP="00C818F1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 xml:space="preserve">   γ.</w:t>
      </w: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i/>
          <w:sz w:val="24"/>
        </w:rPr>
        <w:t xml:space="preserve">Η   Ευκτική   </w:t>
      </w:r>
      <w:r>
        <w:rPr>
          <w:rFonts w:ascii="Arial" w:hAnsi="Arial"/>
          <w:sz w:val="24"/>
        </w:rPr>
        <w:t>Βαρύτονων  ρημάτων  Ενεργητικής &amp;  Μέσης Φωνής</w:t>
      </w:r>
      <w:r>
        <w:rPr>
          <w:rFonts w:ascii="Arial" w:hAnsi="Arial"/>
          <w:b/>
          <w:sz w:val="32"/>
        </w:rPr>
        <w:t xml:space="preserve">.   </w:t>
      </w:r>
    </w:p>
    <w:p w:rsidR="00C818F1" w:rsidRDefault="00C818F1" w:rsidP="00C818F1">
      <w:pPr>
        <w:jc w:val="both"/>
        <w:rPr>
          <w:rFonts w:ascii="Arial" w:hAnsi="Arial"/>
          <w:b/>
          <w:sz w:val="32"/>
        </w:rPr>
      </w:pPr>
    </w:p>
    <w:p w:rsidR="00C818F1" w:rsidRDefault="00C818F1" w:rsidP="00C818F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2.</w:t>
      </w:r>
      <w:r>
        <w:rPr>
          <w:rFonts w:ascii="Arial" w:hAnsi="Arial"/>
          <w:sz w:val="24"/>
        </w:rPr>
        <w:t xml:space="preserve">   Από   το  βιβλίο    </w:t>
      </w:r>
      <w:r>
        <w:rPr>
          <w:rFonts w:ascii="Palatino Linotype" w:hAnsi="Palatino Linotype"/>
          <w:b/>
          <w:sz w:val="26"/>
          <w:szCs w:val="26"/>
        </w:rPr>
        <w:t>Αρχαία    Ελληνική    Γλώσσα</w:t>
      </w:r>
      <w:r>
        <w:rPr>
          <w:rFonts w:ascii="Arial" w:hAnsi="Arial"/>
          <w:sz w:val="24"/>
        </w:rPr>
        <w:t xml:space="preserve">   </w:t>
      </w:r>
      <w:r>
        <w:rPr>
          <w:rFonts w:ascii="Palatino Linotype" w:hAnsi="Palatino Linotype"/>
          <w:b/>
          <w:i/>
          <w:sz w:val="26"/>
          <w:szCs w:val="26"/>
        </w:rPr>
        <w:t>Γ΄  Γυμνασίου</w:t>
      </w:r>
      <w:r>
        <w:rPr>
          <w:rFonts w:ascii="Arial" w:hAnsi="Arial"/>
          <w:sz w:val="24"/>
        </w:rPr>
        <w:t xml:space="preserve">  του   Ι.Τ.Υ.Ε.  τίθενται   </w:t>
      </w:r>
      <w:r>
        <w:rPr>
          <w:rFonts w:ascii="Arial" w:hAnsi="Arial"/>
          <w:b/>
          <w:i/>
          <w:sz w:val="24"/>
          <w:u w:val="single"/>
        </w:rPr>
        <w:t>εκτός</w:t>
      </w:r>
      <w:r>
        <w:rPr>
          <w:rFonts w:ascii="Arial" w:hAnsi="Arial"/>
          <w:sz w:val="24"/>
        </w:rPr>
        <w:t xml:space="preserve">   της   εξεταστέας   ύλης   τα   κάτωθι  </w:t>
      </w:r>
      <w:r>
        <w:rPr>
          <w:rFonts w:ascii="Arial" w:hAnsi="Arial"/>
          <w:b/>
          <w:sz w:val="32"/>
        </w:rPr>
        <w:t>:</w:t>
      </w:r>
      <w:r>
        <w:rPr>
          <w:rFonts w:ascii="Arial" w:hAnsi="Arial"/>
          <w:sz w:val="24"/>
        </w:rPr>
        <w:t xml:space="preserve">    </w:t>
      </w:r>
    </w:p>
    <w:p w:rsidR="00C818F1" w:rsidRDefault="00C818F1" w:rsidP="00C818F1">
      <w:pPr>
        <w:jc w:val="both"/>
        <w:rPr>
          <w:rFonts w:ascii="Arial" w:hAnsi="Arial" w:cs="Arial"/>
          <w:sz w:val="28"/>
          <w:szCs w:val="20"/>
        </w:rPr>
      </w:pPr>
      <w:r>
        <w:rPr>
          <w:rFonts w:ascii="Arial" w:hAnsi="Arial"/>
          <w:sz w:val="24"/>
        </w:rPr>
        <w:t xml:space="preserve">       </w:t>
      </w:r>
      <w:r>
        <w:rPr>
          <w:rFonts w:ascii="Arial" w:hAnsi="Arial"/>
          <w:b/>
          <w:sz w:val="24"/>
          <w:szCs w:val="24"/>
        </w:rPr>
        <w:t>α.</w:t>
      </w:r>
      <w:r>
        <w:rPr>
          <w:rFonts w:ascii="Arial" w:hAnsi="Arial"/>
          <w:sz w:val="24"/>
        </w:rPr>
        <w:t xml:space="preserve">   Τα παραθετικά  των  επιθέτων που στην  παραλήγουσα του  θετικού βαθμού  παρουσιάζουν  δίχρονο φωνήεν </w:t>
      </w:r>
      <w:r>
        <w:rPr>
          <w:rFonts w:ascii="Arial" w:hAnsi="Arial" w:cs="Arial"/>
          <w:i/>
          <w:sz w:val="24"/>
          <w:szCs w:val="24"/>
        </w:rPr>
        <w:t xml:space="preserve">( σελ.18  </w:t>
      </w:r>
      <w:r>
        <w:rPr>
          <w:rFonts w:ascii="Arial" w:hAnsi="Arial" w:cs="Arial"/>
          <w:sz w:val="24"/>
          <w:szCs w:val="24"/>
        </w:rPr>
        <w:t xml:space="preserve">και  συγκεκριμένα  η παράγραφος από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  « Προκειμένου……</w:t>
      </w:r>
      <w:proofErr w:type="spellStart"/>
      <w:r>
        <w:rPr>
          <w:rFonts w:ascii="MgOldTimes UC Pol" w:hAnsi="MgOldTimes UC Pol" w:cs="Tahoma"/>
          <w:i/>
          <w:sz w:val="24"/>
          <w:szCs w:val="24"/>
        </w:rPr>
        <w:t>ἡ</w:t>
      </w:r>
      <w:r>
        <w:rPr>
          <w:rFonts w:ascii="MgOldTimes UC Pol" w:hAnsi="MgOldTimes UC Pol" w:cs="Arial"/>
          <w:i/>
          <w:sz w:val="24"/>
          <w:szCs w:val="24"/>
        </w:rPr>
        <w:t>συχώτατος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»  )  </w:t>
      </w:r>
      <w:r>
        <w:rPr>
          <w:rFonts w:ascii="Arial" w:hAnsi="Arial" w:cs="Arial"/>
          <w:sz w:val="28"/>
        </w:rPr>
        <w:t xml:space="preserve">    </w:t>
      </w:r>
    </w:p>
    <w:p w:rsidR="00C818F1" w:rsidRDefault="00C818F1" w:rsidP="00C818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β.</w:t>
      </w:r>
      <w:r>
        <w:rPr>
          <w:rFonts w:ascii="Arial" w:hAnsi="Arial"/>
          <w:sz w:val="24"/>
        </w:rPr>
        <w:t xml:space="preserve"> Οι </w:t>
      </w:r>
      <w:r>
        <w:rPr>
          <w:rFonts w:ascii="Arial" w:hAnsi="Arial"/>
          <w:i/>
          <w:sz w:val="24"/>
        </w:rPr>
        <w:t>επιρρηματικοί προσδιορισμοί– Χρήσεις των πλάγιων πτώσεων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(σελ.20)  </w:t>
      </w:r>
      <w:r>
        <w:rPr>
          <w:rFonts w:ascii="Arial" w:hAnsi="Arial" w:cs="Arial"/>
          <w:sz w:val="28"/>
        </w:rPr>
        <w:t xml:space="preserve">    </w:t>
      </w:r>
    </w:p>
    <w:p w:rsidR="00C818F1" w:rsidRDefault="00C818F1" w:rsidP="00C818F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γ.</w:t>
      </w:r>
      <w:r>
        <w:rPr>
          <w:rFonts w:ascii="Arial" w:hAnsi="Arial"/>
          <w:sz w:val="24"/>
        </w:rPr>
        <w:t xml:space="preserve">   Οι   </w:t>
      </w:r>
      <w:proofErr w:type="spellStart"/>
      <w:r>
        <w:rPr>
          <w:rFonts w:ascii="Arial" w:hAnsi="Arial"/>
          <w:i/>
          <w:sz w:val="24"/>
        </w:rPr>
        <w:t>αυτοπαθητικές</w:t>
      </w:r>
      <w:proofErr w:type="spellEnd"/>
      <w:r>
        <w:rPr>
          <w:rFonts w:ascii="Arial" w:hAnsi="Arial"/>
          <w:i/>
          <w:sz w:val="24"/>
        </w:rPr>
        <w:t xml:space="preserve">  αντωνυμίες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(σελ.66)  </w:t>
      </w:r>
    </w:p>
    <w:p w:rsidR="00A944F6" w:rsidRPr="00EC7A1E" w:rsidRDefault="00C818F1" w:rsidP="00C818F1">
      <w:pPr>
        <w:jc w:val="both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δ.</w:t>
      </w:r>
      <w:r>
        <w:rPr>
          <w:rFonts w:ascii="Arial" w:hAnsi="Arial"/>
          <w:sz w:val="24"/>
        </w:rPr>
        <w:t xml:space="preserve">   Τα  παράλληλα  κείμενα  του  </w:t>
      </w:r>
      <w:r>
        <w:rPr>
          <w:rFonts w:ascii="Arial" w:hAnsi="Arial"/>
          <w:i/>
          <w:sz w:val="24"/>
        </w:rPr>
        <w:t>Επιμέτρου  ( σελ. 99 -112 ).</w:t>
      </w:r>
      <w:r>
        <w:rPr>
          <w:rFonts w:ascii="Arial" w:hAnsi="Arial"/>
          <w:sz w:val="24"/>
        </w:rPr>
        <w:t xml:space="preserve">  </w:t>
      </w:r>
    </w:p>
    <w:p w:rsidR="00D4088E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</w:p>
    <w:p w:rsidR="00C818F1" w:rsidRDefault="00C818F1">
      <w:pPr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br w:type="page"/>
      </w:r>
    </w:p>
    <w:p w:rsidR="00F139E2" w:rsidRPr="003B3C2D" w:rsidRDefault="00F139E2" w:rsidP="003B3C2D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Νεότερη  &amp;   Σύγχρονη   Ιστορία</w:t>
      </w:r>
    </w:p>
    <w:p w:rsidR="00F139E2" w:rsidRDefault="00A45CF3" w:rsidP="00F139E2">
      <w:pPr>
        <w:spacing w:after="0" w:line="240" w:lineRule="auto"/>
        <w:jc w:val="both"/>
        <w:rPr>
          <w:rFonts w:ascii="MgOldTimes UC Pol" w:eastAsia="Times New Roman" w:hAnsi="MgOldTimes UC Pol" w:cs="Times New Roman"/>
          <w:b/>
          <w:sz w:val="32"/>
          <w:szCs w:val="32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188383</wp:posOffset>
                </wp:positionV>
                <wp:extent cx="3794760" cy="0"/>
                <wp:effectExtent l="0" t="19050" r="34290" b="19050"/>
                <wp:wrapNone/>
                <wp:docPr id="723146628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342A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85pt" to="298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/pwAEAAGQDAAAOAAAAZHJzL2Uyb0RvYy54bWysU81u2zAMvg/YOwi6N3aytcmMOD0k6y7d&#10;FqDdAzCSbAuTRUFUYuftJyk/bdfbsAvB30/kR2p5P/aGHZQnjbbm00nJmbICpbZtzX89P9wsOKMA&#10;VoJBq2p+VMTvVx8/LAdXqRl2aKTyLIJYqgZX8y4EVxUFiU71QBN0ysZgg76HEE3fFtLDENF7U8zK&#10;8q4Y0EvnUSii6N2cgnyV8ZtGifCzaUgFZmoeewtZ+ix3SRarJVStB9dpcW4D/qGLHrSNj16hNhCA&#10;7b1+B9Vr4ZGwCROBfYFNo4XKM8RppuVf0zx14FSeJZJD7koT/T9Y8eOwtlufWhejfXKPKH4Ts7ju&#10;wLYqN/B8dHFx00RVMTiqriXJILf1bDd8RxlzYB8wszA2vk+QcT42ZrKPV7LVGJiIzk/zL5/nd3En&#10;4hIroLoUOk/hm8KeJaXmRtvEA1RweKSQGoHqkpLcFh+0MXmXxrKh5rPF7fw2VxAaLVM05ZFvd2vj&#10;2QHiOSzKslzkC4hob9IS9AaoO+XJqG0wnE7F497K/FCnQH496wG0OekRytgzUYmbdIhU7VAet/5C&#10;YFxlnuB8dulWXtu5+uVzrP4AAAD//wMAUEsDBBQABgAIAAAAIQDLCfsF3AAAAAYBAAAPAAAAZHJz&#10;L2Rvd25yZXYueG1sTI9BS8NAEIXvQv/DMgVvdmPBNo3ZFBFKvYlpoXibZMckZHc2Zrdt/PeueNDj&#10;vPd475t8O1kjLjT6zrGC+0UCgrh2uuNGwfGwu0tB+ICs0TgmBV/kYVvMbnLMtLvyG13K0IhYwj5D&#10;BW0IQyalr1uy6BduII7ehxsthniOjdQjXmO5NXKZJCtpseO40OJAzy3VfXm2Cvbvad83+/Szwpfd&#10;dHo1ZU1JqdTtfHp6BBFoCn9h+MGP6FBEpsqdWXthFMRHgoLlZg0iug+b9QpE9SvIIpf/8YtvAAAA&#10;//8DAFBLAQItABQABgAIAAAAIQC2gziS/gAAAOEBAAATAAAAAAAAAAAAAAAAAAAAAABbQ29udGVu&#10;dF9UeXBlc10ueG1sUEsBAi0AFAAGAAgAAAAhADj9If/WAAAAlAEAAAsAAAAAAAAAAAAAAAAALwEA&#10;AF9yZWxzLy5yZWxzUEsBAi0AFAAGAAgAAAAhAB8+L+nAAQAAZAMAAA4AAAAAAAAAAAAAAAAALgIA&#10;AGRycy9lMm9Eb2MueG1sUEsBAi0AFAAGAAgAAAAhAMsJ+wXcAAAABgEAAA8AAAAAAAAAAAAAAAAA&#10;GgQAAGRycy9kb3ducmV2LnhtbFBLBQYAAAAABAAEAPMAAAAjBQAAAAA=&#10;" strokecolor="purple" strokeweight="2.25pt">
                <v:stroke dashstyle="dashDot"/>
                <w10:wrap anchorx="margin"/>
              </v:line>
            </w:pict>
          </mc:Fallback>
        </mc:AlternateContent>
      </w:r>
      <w:r w:rsidR="00F139E2">
        <w:rPr>
          <w:rFonts w:ascii="MgOldTimes UC Pol" w:eastAsia="Times New Roman" w:hAnsi="MgOldTimes UC Pol" w:cs="Times New Roman"/>
          <w:sz w:val="28"/>
          <w:szCs w:val="20"/>
          <w:lang w:eastAsia="el-GR"/>
        </w:rPr>
        <w:t xml:space="preserve">                  </w:t>
      </w:r>
    </w:p>
    <w:p w:rsidR="00F139E2" w:rsidRDefault="00F139E2" w:rsidP="00F139E2">
      <w:pPr>
        <w:spacing w:after="0" w:line="240" w:lineRule="auto"/>
        <w:jc w:val="both"/>
        <w:rPr>
          <w:rFonts w:ascii="MgOldTimes UC Pol" w:eastAsia="Times New Roman" w:hAnsi="MgOldTimes UC Pol" w:cs="Times New Roman"/>
          <w:sz w:val="8"/>
          <w:szCs w:val="8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MgOldTimes UC Pol" w:eastAsia="Times New Roman" w:hAnsi="MgOldTimes UC Pol" w:cs="Times New Roman"/>
          <w:sz w:val="20"/>
          <w:szCs w:val="20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 </w:t>
      </w:r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Από   το   βιβλίο   </w:t>
      </w:r>
      <w:r>
        <w:rPr>
          <w:rFonts w:ascii="Palatino Linotype" w:eastAsia="Times New Roman" w:hAnsi="Palatino Linotype" w:cs="Arial"/>
          <w:b/>
          <w:i/>
          <w:sz w:val="24"/>
          <w:szCs w:val="24"/>
          <w:lang w:eastAsia="el-GR"/>
        </w:rPr>
        <w:t>Νεότερη  &amp;   Σύγχρονη   Ιστορία</w:t>
      </w:r>
      <w:r>
        <w:rPr>
          <w:rFonts w:ascii="Palatino Linotype" w:eastAsia="Times New Roman" w:hAnsi="Palatino Linotype" w:cs="Arial"/>
          <w:b/>
          <w:color w:val="0000FF"/>
          <w:sz w:val="24"/>
          <w:szCs w:val="24"/>
          <w:lang w:eastAsia="el-GR"/>
        </w:rPr>
        <w:t xml:space="preserve">  </w:t>
      </w:r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Γ '   </w:t>
      </w:r>
      <w:proofErr w:type="spellStart"/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Γυμνασίου</w:t>
      </w:r>
      <w:proofErr w:type="spellEnd"/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 του  </w:t>
      </w:r>
      <w:r>
        <w:rPr>
          <w:rFonts w:ascii="Palatino Linotype" w:eastAsia="Times New Roman" w:hAnsi="Palatino Linotype" w:cs="Arial"/>
          <w:b/>
          <w:i/>
          <w:sz w:val="24"/>
          <w:szCs w:val="24"/>
          <w:lang w:eastAsia="el-GR"/>
        </w:rPr>
        <w:t>Ι.Τ.Υ.Ε. «Διόφαντος»</w:t>
      </w:r>
      <w:r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εξεταστέα  ύλη  ορίζεται  η  κάτωθι :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Α΄.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1.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 την  Ενότητα  1 :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α)  Το κίνημα του Διαφωτισμού,  οι  κυριότεροι  εκπρόσωποι  και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τρόποι  διάχυσης  των  διαφωτιστικών  ιδεών,   σ. 11,  12,  13.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β)  Τομείς  ενδιαφέροντος των διαφωτιστών,   σ. 11,  12,  13.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2. 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Από  την  Ενότητα  2 :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α)   Αφορμή  για  την  έκρηξη  και  αποτελέσματα του  «πολέμου της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ανεξαρτησίας»  σ. 14 - 15.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β)   Χαρακτήρας  και αιτήματα  της  επανάστασης,   σ. 15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γ)   Πολιτειακό  Σύστημα  των  Η.Π.Α.,   σ. 15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3. 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 την  Ενότητα  3 :  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Όλη η  Ενότητα 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eastAsia="el-GR"/>
        </w:rPr>
        <w:t>εντός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της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εξεταστ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.  ύλης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4. 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 την  Ενότητα  4 :   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Η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υποενότητα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« Το Συνέδριο της </w:t>
      </w:r>
    </w:p>
    <w:p w:rsidR="00F139E2" w:rsidRP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                                                         Βιέννης »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,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 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σ. 22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5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.     Από την Ενότητα  7 :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Όλη η  Ενότητα 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eastAsia="el-GR"/>
        </w:rPr>
        <w:t>εντός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της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εξεταστ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.  ύλης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6. 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Από  την  Ενότητα  8 :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Ευνοϊκοί  παράγοντες για την κήρυξη της επανάστασης του 1821,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σ. 30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7.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   Από  την  Ενότητα  9 :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α)   Εθνοσυνελεύσεις,  Συντάγματα, διάκριση  εξουσιών,    σ. 33,  34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β)   Εμφύλιοι  πόλεμοι :  αίτια,  φάσεις,  αντίπαλοι,   σ. 34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8. 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Από  την  Ενότητα   10  :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Η  πορεία  προς  την  ίδρυση  ανεξάρτητου  ελληνικού  κράτους,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σ. 36, 37.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4"/>
          <w:szCs w:val="4"/>
          <w:lang w:eastAsia="el-GR"/>
        </w:rPr>
      </w:pPr>
      <w:r>
        <w:rPr>
          <w:rFonts w:ascii="Palatino Linotype" w:eastAsia="Times New Roman" w:hAnsi="Palatino Linotype" w:cs="Times New Roman"/>
          <w:sz w:val="4"/>
          <w:szCs w:val="4"/>
          <w:lang w:eastAsia="el-GR"/>
        </w:rPr>
        <w:t xml:space="preserve">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9.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Από  την  Ενότητα   17 :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Όλη η  Ενότητα 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eastAsia="el-GR"/>
        </w:rPr>
        <w:t>εντός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της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εξεταστ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.  ύλης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  <w:r>
        <w:rPr>
          <w:rFonts w:ascii="Palatino Linotype" w:eastAsia="Times New Roman" w:hAnsi="Palatino Linotype" w:cs="Times New Roman"/>
          <w:sz w:val="16"/>
          <w:szCs w:val="16"/>
          <w:lang w:eastAsia="el-GR"/>
        </w:rPr>
        <w:t xml:space="preserve">         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el-GR"/>
        </w:rPr>
      </w:pPr>
      <w:r>
        <w:rPr>
          <w:rFonts w:ascii="Palatino Linotype" w:eastAsia="Times New Roman" w:hAnsi="Palatino Linotype" w:cs="Times New Roman"/>
          <w:sz w:val="16"/>
          <w:szCs w:val="16"/>
          <w:lang w:eastAsia="el-GR"/>
        </w:rPr>
        <w:t xml:space="preserve">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10.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την Ενότητα  18 :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α)  Περίοδος  Απόλυτης  Μοναρχίας,   σ. 58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β)   3</w:t>
      </w:r>
      <w:r>
        <w:rPr>
          <w:rFonts w:ascii="Palatino Linotype" w:eastAsia="Times New Roman" w:hAnsi="Palatino Linotype" w:cs="Times New Roman"/>
          <w:sz w:val="24"/>
          <w:szCs w:val="24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Σεπτεμβρίου  1843 (αίτια,  πρωταγωνιστές,  γεγονότα,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αποτελέσματα),   σ. 58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11.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την Ενότητα  19 :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α)  Συνταγματική  μοναρχία,  διάκριση  εξουσιών,   σ.  59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β)   Λειτουργία Πολιτεύματος,    σ. 59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lastRenderedPageBreak/>
        <w:t xml:space="preserve">            γ)   Μεγάλη  Ιδέα-Κωλέττης,   αλυτρωτισμός,   σ. 59 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sz w:val="24"/>
          <w:szCs w:val="24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12.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Από την Ενότητα  20 :  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Όλη η  Ενότητα 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eastAsia="el-GR"/>
        </w:rPr>
        <w:t>εντός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της 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εξεταστ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.  ύλης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6"/>
          <w:szCs w:val="26"/>
          <w:lang w:eastAsia="el-GR"/>
        </w:rPr>
        <w:t>Β΄.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Κι  όλες  οι  αντίστοιχες   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u w:val="single"/>
          <w:lang w:eastAsia="el-GR"/>
        </w:rPr>
        <w:t>πηγές</w:t>
      </w:r>
      <w:r>
        <w:rPr>
          <w:rFonts w:ascii="Palatino Linotype" w:eastAsia="Times New Roman" w:hAnsi="Palatino Linotype" w:cs="Times New Roman"/>
          <w:b/>
          <w:i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των  </w:t>
      </w:r>
      <w:proofErr w:type="spellStart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άνωθι</w:t>
      </w:r>
      <w:proofErr w:type="spellEnd"/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αναφερομένων  Ενοτήτων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</w:t>
      </w: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( στις  πηγές  συμπεριλαμβάνονται,  εκτός  από  τα  Κείμενα,  οι   </w:t>
      </w:r>
    </w:p>
    <w:p w:rsidR="00F139E2" w:rsidRDefault="00F139E2" w:rsidP="00F139E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i/>
          <w:sz w:val="24"/>
          <w:szCs w:val="24"/>
          <w:lang w:eastAsia="el-GR"/>
        </w:rPr>
        <w:t xml:space="preserve"> Εικόνες   και  οι   Χάρτες.  Επισημαίνεται  ότι οι ιστορικές πηγές  αποτελούν  υποστηρικτικό  υλικό  της  εξεταστέας ύλης. ) </w:t>
      </w:r>
    </w:p>
    <w:p w:rsidR="000F5EE9" w:rsidRPr="00071673" w:rsidRDefault="000F5EE9" w:rsidP="00071673">
      <w:pPr>
        <w:spacing w:before="60" w:after="0"/>
        <w:jc w:val="both"/>
        <w:rPr>
          <w:rFonts w:ascii="Palatino Linotype" w:eastAsia="Times New Roman" w:hAnsi="Palatino Linotype" w:cs="Times New Roman"/>
          <w:b/>
          <w:sz w:val="18"/>
          <w:lang w:eastAsia="el-GR"/>
        </w:rPr>
      </w:pPr>
      <w:r w:rsidRPr="00071673">
        <w:rPr>
          <w:rFonts w:ascii="Palatino Linotype" w:eastAsia="Times New Roman" w:hAnsi="Palatino Linotype" w:cs="Times New Roman"/>
          <w:b/>
          <w:sz w:val="18"/>
          <w:lang w:eastAsia="el-GR"/>
        </w:rPr>
        <w:t xml:space="preserve">                   </w:t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  <w:r w:rsidR="00071673" w:rsidRPr="00F139E2">
        <w:rPr>
          <w:rFonts w:ascii="Palatino Linotype" w:eastAsia="Times New Roman" w:hAnsi="Palatino Linotype" w:cs="Times New Roman"/>
          <w:b/>
          <w:sz w:val="18"/>
          <w:lang w:eastAsia="el-GR"/>
        </w:rPr>
        <w:tab/>
      </w:r>
    </w:p>
    <w:p w:rsidR="00EA31FD" w:rsidRDefault="00EA31FD" w:rsidP="00EA31FD">
      <w:pPr>
        <w:jc w:val="center"/>
        <w:rPr>
          <w:rFonts w:ascii="Palatino Linotype" w:eastAsia="Times New Roman" w:hAnsi="Palatino Linotype" w:cs="Times New Roman"/>
          <w:b/>
          <w:color w:val="0000FF"/>
          <w:sz w:val="32"/>
          <w:szCs w:val="32"/>
          <w:highlight w:val="cyan"/>
          <w:lang w:eastAsia="el-GR"/>
        </w:rPr>
      </w:pPr>
    </w:p>
    <w:p w:rsidR="00EA31FD" w:rsidRPr="003B3C2D" w:rsidRDefault="00EA31FD" w:rsidP="00EA31FD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ΦΥΣΙΚΗ</w:t>
      </w:r>
    </w:p>
    <w:p w:rsidR="00EA31FD" w:rsidRDefault="00EA31FD" w:rsidP="00EA31FD">
      <w:pPr>
        <w:jc w:val="both"/>
        <w:rPr>
          <w:rFonts w:ascii="Bookman Old Style" w:hAnsi="Bookman Old Style"/>
          <w:b/>
          <w:sz w:val="28"/>
          <w:szCs w:val="28"/>
        </w:rPr>
      </w:pPr>
      <w:r w:rsidRPr="00A45C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13676" wp14:editId="4DB2F687">
                <wp:simplePos x="0" y="0"/>
                <wp:positionH relativeFrom="margin">
                  <wp:align>center</wp:align>
                </wp:positionH>
                <wp:positionV relativeFrom="paragraph">
                  <wp:posOffset>28999</wp:posOffset>
                </wp:positionV>
                <wp:extent cx="2926080" cy="0"/>
                <wp:effectExtent l="0" t="19050" r="0" b="19050"/>
                <wp:wrapNone/>
                <wp:docPr id="1432361621" name="Ευθεία γραμμή σύνδεσης 143236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AFEB4" id="Ευθεία γραμμή σύνδεσης 14323616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3pt" to="23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C+yabe2wAAAAQBAAAPAAAAZHJzL2Rv&#10;d25yZXYueG1sTI9BS8NAFITvQv/D8gRvdmMJUdNsShELXio0lXrdZF+TaPZtzG6b+O/79KLHYYaZ&#10;b7LVZDtxxsG3jhTczSMQSJUzLdUK3vab2wcQPmgyunOECr7RwyqfXWU6NW6kHZ6LUAsuIZ9qBU0I&#10;fSqlrxq02s9dj8Te0Q1WB5ZDLc2gRy63nVxEUSKtbokXGt3jU4PVZ3GyCp6NPWzK98Oi2O4/7l+/&#10;tuNj/DIqdXM9rZcgAk7hLww/+IwOOTOV7kTGi04BHwkK4gQEm3ES8Y/yV8s8k//h8wsAAAD//wMA&#10;UEsBAi0AFAAGAAgAAAAhALaDOJL+AAAA4QEAABMAAAAAAAAAAAAAAAAAAAAAAFtDb250ZW50X1R5&#10;cGVzXS54bWxQSwECLQAUAAYACAAAACEAOP0h/9YAAACUAQAACwAAAAAAAAAAAAAAAAAvAQAAX3Jl&#10;bHMvLnJlbHNQSwECLQAUAAYACAAAACEAKX8VE70BAABkAwAADgAAAAAAAAAAAAAAAAAuAgAAZHJz&#10;L2Uyb0RvYy54bWxQSwECLQAUAAYACAAAACEAvsmm3tsAAAAEAQAADwAAAAAAAAAAAAAAAAAXBAAA&#10;ZHJzL2Rvd25yZXYueG1sUEsFBgAAAAAEAAQA8wAAAB8FAAAAAA==&#10;" strokeweight="2.25pt">
                <v:stroke dashstyle="dashDot"/>
                <w10:wrap anchorx="margin"/>
              </v:line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Κεφάλαιο 1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1.1, 1.2, 1.3, 1.4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τα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&lt;&lt;Ηλέκτριση με επαγωγή&gt;&gt; και &lt;&lt;Ηλέκτριση μονωτών με επαγωγή&gt;&gt;, 1.5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το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&lt;&lt; Έλξη μεταξύ φορτισμένου και ουδέτερου σώματος&gt;&gt;, 1.6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μόνο το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>&lt;&lt;Ηλεκτρική δύναμη και πεδίο&gt;&gt;.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Κεφάλαιο 2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2.1, 2.2, 2.3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τα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«Νόμος του </w:t>
      </w:r>
      <w:proofErr w:type="spellStart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>Ωμ</w:t>
      </w:r>
      <w:proofErr w:type="spellEnd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 και μικρόκοσμος», «Μικροσκοπική ερμηνεία της αντίστασης ενός μεταλλικού αγωγού», 2.5.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Κεφάλαιο 3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3.1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τα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&lt;&lt;Πειραματική μελέτη του φαινομένου </w:t>
      </w:r>
      <w:proofErr w:type="spellStart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>Τζάουλ</w:t>
      </w:r>
      <w:proofErr w:type="spellEnd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&gt;&gt;, &lt;&lt;Νόμος του </w:t>
      </w:r>
      <w:proofErr w:type="spellStart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>Τζάουλ</w:t>
      </w:r>
      <w:proofErr w:type="spellEnd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&gt;&gt; και &lt;&lt;Ερμηνεία του φαινομένου </w:t>
      </w:r>
      <w:proofErr w:type="spellStart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>Τζάουλ</w:t>
      </w:r>
      <w:proofErr w:type="spellEnd"/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&gt;&gt;, 3.6.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Κεφάλαιο 4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4.1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το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&lt;&lt;Δύναμη στην απλή αρμονική ταλάντωση&gt;&gt;, 4.2 και 4.3.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Κεφάλαιο 5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5.1, 5.2, 5.3 </w:t>
      </w: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χωρίς τα </w:t>
      </w:r>
      <w:r w:rsidRPr="00EA31FD">
        <w:rPr>
          <w:rFonts w:ascii="Comic Sans MS" w:eastAsia="Times New Roman" w:hAnsi="Comic Sans MS" w:cs="Comic Sans MS"/>
          <w:color w:val="000000"/>
          <w:sz w:val="28"/>
          <w:szCs w:val="28"/>
        </w:rPr>
        <w:t xml:space="preserve">&lt;&lt;Κυματικά φαινόμενα&gt;&gt;, &lt;&lt;Ανάκλαση&gt;&gt; και &lt;&lt;Διάθλαση&gt;&gt;, 5.4 και 5.5. </w:t>
      </w: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omic Sans MS"/>
          <w:color w:val="000000"/>
          <w:sz w:val="28"/>
          <w:szCs w:val="28"/>
        </w:rPr>
      </w:pPr>
    </w:p>
    <w:p w:rsidR="00EA31FD" w:rsidRPr="00EA31FD" w:rsidRDefault="00EA31FD" w:rsidP="00EA3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</w:pPr>
      <w:r w:rsidRPr="00EA31FD">
        <w:rPr>
          <w:rFonts w:ascii="Comic Sans MS" w:eastAsia="Times New Roman" w:hAnsi="Comic Sans MS" w:cs="Comic Sans MS"/>
          <w:b/>
          <w:bCs/>
          <w:color w:val="000000"/>
          <w:sz w:val="28"/>
          <w:szCs w:val="28"/>
        </w:rPr>
        <w:t xml:space="preserve">Επίσης εξεταστέα ύλη αποτελούν όλες οι ασκήσεις και ερωτήσεις του βιβλίου που αντιστοιχούν στις παραπάνω παραγράφους. </w:t>
      </w:r>
    </w:p>
    <w:p w:rsidR="00774104" w:rsidRDefault="00774104" w:rsidP="00EA31FD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4088E" w:rsidRPr="003B3C2D" w:rsidRDefault="00D4088E" w:rsidP="00D4088E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ΜΑΘΗΜΑΤΙΚ</w:t>
      </w:r>
      <w:r w:rsidR="00B422F6"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</w:t>
      </w:r>
    </w:p>
    <w:p w:rsidR="00774104" w:rsidRPr="00A45CF3" w:rsidRDefault="00A45CF3" w:rsidP="00774104">
      <w:pPr>
        <w:pStyle w:val="Default"/>
        <w:rPr>
          <w:sz w:val="40"/>
          <w:szCs w:val="40"/>
        </w:rPr>
      </w:pPr>
      <w:r w:rsidRPr="00A45CF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F7D6E" wp14:editId="303BC386">
                <wp:simplePos x="0" y="0"/>
                <wp:positionH relativeFrom="page">
                  <wp:align>center</wp:align>
                </wp:positionH>
                <wp:positionV relativeFrom="paragraph">
                  <wp:posOffset>70908</wp:posOffset>
                </wp:positionV>
                <wp:extent cx="2926080" cy="0"/>
                <wp:effectExtent l="0" t="19050" r="0" b="19050"/>
                <wp:wrapNone/>
                <wp:docPr id="845723042" name="Ευθεία γραμμή σύνδεσης 84572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46EF1" id="Ευθεία γραμμή σύνδεσης 8457230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6pt" to="230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CIamF43AAAAAYBAAAPAAAAZHJzL2Rv&#10;d25yZXYueG1sTI9BT8JAEIXvJvyHzZh4ky0NQS3dEmIk8YIJxcB12x3bane2dhda/z1jOOhx3nt5&#10;8710NdpWnLH3jSMFs2kEAql0pqFKwft+c/8IwgdNRreOUMEPelhlk5tUJ8YNtMNzHirBJeQTraAO&#10;oUuk9GWNVvup65DY+3C91YHPvpKm1wOX21bGUbSQVjfEH2rd4XON5Vd+sgpejD1siuMhzrf7z4e3&#10;7+3wNH8dlLq7HddLEAHH8BeGX3xGh4yZCnci40WrgIcEVmcxCHbni4iHFFdBZqn8j59dAAAA//8D&#10;AFBLAQItABQABgAIAAAAIQC2gziS/gAAAOEBAAATAAAAAAAAAAAAAAAAAAAAAABbQ29udGVudF9U&#10;eXBlc10ueG1sUEsBAi0AFAAGAAgAAAAhADj9If/WAAAAlAEAAAsAAAAAAAAAAAAAAAAALwEAAF9y&#10;ZWxzLy5yZWxzUEsBAi0AFAAGAAgAAAAhACl/FRO9AQAAZAMAAA4AAAAAAAAAAAAAAAAALgIAAGRy&#10;cy9lMm9Eb2MueG1sUEsBAi0AFAAGAAgAAAAhAIhqYXjcAAAABgEAAA8AAAAAAAAAAAAAAAAAFwQA&#10;AGRycy9kb3ducmV2LnhtbFBLBQYAAAAABAAEAPMAAAAgBQAAAAA=&#10;" strokeweight="2.25pt">
                <v:stroke dashstyle="dashDot"/>
                <w10:wrap anchorx="page"/>
              </v:line>
            </w:pict>
          </mc:Fallback>
        </mc:AlternateConten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>
        <w:t xml:space="preserve"> </w:t>
      </w:r>
      <w:r w:rsidRPr="00774104">
        <w:rPr>
          <w:b/>
          <w:bCs/>
          <w:sz w:val="28"/>
          <w:szCs w:val="28"/>
        </w:rPr>
        <w:t xml:space="preserve">Ως εξεταστέα ύλη στα μαθηματικά της </w:t>
      </w:r>
      <w:r w:rsidRPr="00774104">
        <w:rPr>
          <w:b/>
          <w:bCs/>
          <w:color w:val="FF0000"/>
          <w:sz w:val="28"/>
          <w:szCs w:val="28"/>
        </w:rPr>
        <w:t xml:space="preserve">Γ΄ Γυμνασίου, </w:t>
      </w:r>
      <w:r w:rsidRPr="00774104">
        <w:rPr>
          <w:b/>
          <w:bCs/>
          <w:sz w:val="28"/>
          <w:szCs w:val="28"/>
        </w:rPr>
        <w:t xml:space="preserve">για τις εξετάσεις Ιουνίου 2023, ορίζεται η παρακάτω: </w:t>
      </w:r>
    </w:p>
    <w:p w:rsidR="00774104" w:rsidRDefault="00774104" w:rsidP="00774104">
      <w:pPr>
        <w:pStyle w:val="Default"/>
        <w:spacing w:line="360" w:lineRule="auto"/>
        <w:rPr>
          <w:rFonts w:ascii="Wingdings" w:hAnsi="Wingdings" w:cs="Wingdings"/>
          <w:color w:val="FF0000"/>
          <w:sz w:val="28"/>
          <w:szCs w:val="28"/>
        </w:rPr>
      </w:pPr>
    </w:p>
    <w:p w:rsidR="00774104" w:rsidRPr="00774104" w:rsidRDefault="00774104" w:rsidP="00774104">
      <w:pPr>
        <w:pStyle w:val="Default"/>
        <w:spacing w:line="360" w:lineRule="auto"/>
        <w:rPr>
          <w:sz w:val="28"/>
          <w:szCs w:val="28"/>
        </w:rPr>
      </w:pPr>
      <w:r w:rsidRPr="00774104">
        <w:rPr>
          <w:rFonts w:ascii="Wingdings" w:hAnsi="Wingdings" w:cs="Wingdings"/>
          <w:color w:val="FF0000"/>
          <w:sz w:val="28"/>
          <w:szCs w:val="28"/>
        </w:rPr>
        <w:t xml:space="preserve"> </w:t>
      </w:r>
      <w:r w:rsidRPr="00774104">
        <w:rPr>
          <w:b/>
          <w:bCs/>
          <w:color w:val="FF0000"/>
          <w:sz w:val="28"/>
          <w:szCs w:val="28"/>
        </w:rPr>
        <w:t xml:space="preserve">Α΄ ΜΕΡΟΣ - ΑΛΓΕΒΡΑ </w:t>
      </w:r>
    </w:p>
    <w:p w:rsidR="00774104" w:rsidRPr="00774104" w:rsidRDefault="00774104" w:rsidP="00774104">
      <w:pPr>
        <w:pStyle w:val="Default"/>
        <w:spacing w:before="240" w:line="276" w:lineRule="auto"/>
        <w:rPr>
          <w:sz w:val="28"/>
          <w:szCs w:val="28"/>
          <w:u w:val="single"/>
        </w:rPr>
      </w:pPr>
      <w:r w:rsidRPr="00774104">
        <w:rPr>
          <w:b/>
          <w:bCs/>
          <w:sz w:val="28"/>
          <w:szCs w:val="28"/>
          <w:u w:val="single"/>
        </w:rPr>
        <w:t>Κεφ. 1</w:t>
      </w:r>
      <w:r w:rsidRPr="00774104">
        <w:rPr>
          <w:b/>
          <w:bCs/>
          <w:sz w:val="18"/>
          <w:szCs w:val="18"/>
          <w:u w:val="single"/>
        </w:rPr>
        <w:t xml:space="preserve">ο </w:t>
      </w:r>
      <w:r w:rsidRPr="00774104">
        <w:rPr>
          <w:b/>
          <w:bCs/>
          <w:sz w:val="28"/>
          <w:szCs w:val="28"/>
          <w:u w:val="single"/>
        </w:rPr>
        <w:t xml:space="preserve">: ΑΛΓΕΒΡΙΚΕΣ ΠΑΡΑΣΤΑΣΕΙΣ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1.2 Μονώνυμα – Πράξεις με μονώνυμα (Α και Β)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1.3 Πολυώνυμα – Πρόσθεση και Αφαίρεση πολυωνύμων.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1.4 Πολλαπλασιασμός πολυωνύμων.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1.5 Αξιοσημείωτες ταυτότητες.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1.6 </w:t>
      </w:r>
      <w:proofErr w:type="spellStart"/>
      <w:r w:rsidRPr="00774104">
        <w:rPr>
          <w:b/>
          <w:bCs/>
          <w:sz w:val="28"/>
          <w:szCs w:val="28"/>
        </w:rPr>
        <w:t>Παραγοντοποίηση</w:t>
      </w:r>
      <w:proofErr w:type="spellEnd"/>
      <w:r w:rsidRPr="00774104">
        <w:rPr>
          <w:b/>
          <w:bCs/>
          <w:sz w:val="28"/>
          <w:szCs w:val="28"/>
        </w:rPr>
        <w:t xml:space="preserve"> αλγεβρικών παραστάσεων.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1.8 Ε.Κ.Π. και Μ.Κ.Δ. ακεραίων αλγεβρικών παραστάσεων.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1.9 Ρητές αλγεβρικές παραστάσεις.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1.10 Πράξεις ρητών παραστάσεων (Α και Β) </w:t>
      </w:r>
    </w:p>
    <w:p w:rsidR="00774104" w:rsidRPr="00774104" w:rsidRDefault="00774104" w:rsidP="00774104">
      <w:pPr>
        <w:pStyle w:val="Default"/>
        <w:spacing w:before="240" w:line="276" w:lineRule="auto"/>
        <w:rPr>
          <w:sz w:val="28"/>
          <w:szCs w:val="28"/>
          <w:u w:val="single"/>
        </w:rPr>
      </w:pPr>
      <w:r w:rsidRPr="00774104">
        <w:rPr>
          <w:b/>
          <w:bCs/>
          <w:sz w:val="28"/>
          <w:szCs w:val="28"/>
          <w:u w:val="single"/>
        </w:rPr>
        <w:t>Κεφ. 2</w:t>
      </w:r>
      <w:r w:rsidRPr="00774104">
        <w:rPr>
          <w:b/>
          <w:bCs/>
          <w:sz w:val="18"/>
          <w:szCs w:val="18"/>
          <w:u w:val="single"/>
        </w:rPr>
        <w:t xml:space="preserve">ο </w:t>
      </w:r>
      <w:r w:rsidRPr="00774104">
        <w:rPr>
          <w:b/>
          <w:bCs/>
          <w:sz w:val="28"/>
          <w:szCs w:val="28"/>
          <w:u w:val="single"/>
        </w:rPr>
        <w:t xml:space="preserve">: ΕΞΙΣΩΣΕΙΣ - ΑΝΙΣΩΣΕΙΣ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2.2 Εξισώσεις δευτέρου βαθμού (Α και Β) - </w:t>
      </w:r>
      <w:proofErr w:type="spellStart"/>
      <w:r w:rsidRPr="00774104">
        <w:rPr>
          <w:b/>
          <w:bCs/>
          <w:sz w:val="28"/>
          <w:szCs w:val="28"/>
        </w:rPr>
        <w:t>Παραγοντοποίηση</w:t>
      </w:r>
      <w:proofErr w:type="spellEnd"/>
      <w:r w:rsidRPr="00774104">
        <w:rPr>
          <w:b/>
          <w:bCs/>
          <w:sz w:val="28"/>
          <w:szCs w:val="28"/>
        </w:rPr>
        <w:t xml:space="preserve"> τριωνύμου.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2.5 Γ. Ανισώσεις πρώτου βαθμού με έναν άγνωστο. </w:t>
      </w:r>
    </w:p>
    <w:p w:rsidR="00774104" w:rsidRPr="00774104" w:rsidRDefault="00774104" w:rsidP="00774104">
      <w:pPr>
        <w:pStyle w:val="Default"/>
        <w:spacing w:before="240" w:line="276" w:lineRule="auto"/>
        <w:rPr>
          <w:sz w:val="28"/>
          <w:szCs w:val="28"/>
          <w:u w:val="single"/>
        </w:rPr>
      </w:pPr>
      <w:r w:rsidRPr="00774104">
        <w:rPr>
          <w:b/>
          <w:bCs/>
          <w:sz w:val="28"/>
          <w:szCs w:val="28"/>
          <w:u w:val="single"/>
        </w:rPr>
        <w:t>Κεφ. 3</w:t>
      </w:r>
      <w:r w:rsidRPr="00774104">
        <w:rPr>
          <w:b/>
          <w:bCs/>
          <w:sz w:val="18"/>
          <w:szCs w:val="18"/>
          <w:u w:val="single"/>
        </w:rPr>
        <w:t xml:space="preserve">ο </w:t>
      </w:r>
      <w:r w:rsidRPr="00774104">
        <w:rPr>
          <w:b/>
          <w:bCs/>
          <w:sz w:val="28"/>
          <w:szCs w:val="28"/>
          <w:u w:val="single"/>
        </w:rPr>
        <w:t xml:space="preserve">: ΣΥΣΤΗΜΑΤΑ ΓΡΑΜΜΙΚΩΝ ΕΞΙΣΩΣΕΩΝ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3.3 Αλγεβρική επίλυση γραμμικού συστήματος. </w:t>
      </w:r>
    </w:p>
    <w:p w:rsidR="00774104" w:rsidRDefault="00774104" w:rsidP="00774104">
      <w:pPr>
        <w:pStyle w:val="Default"/>
        <w:spacing w:line="276" w:lineRule="auto"/>
        <w:rPr>
          <w:rFonts w:ascii="Wingdings" w:hAnsi="Wingdings" w:cs="Wingdings"/>
          <w:color w:val="FF0000"/>
          <w:sz w:val="28"/>
          <w:szCs w:val="28"/>
        </w:rPr>
      </w:pPr>
    </w:p>
    <w:p w:rsidR="00774104" w:rsidRPr="00774104" w:rsidRDefault="00774104" w:rsidP="00774104">
      <w:pPr>
        <w:pStyle w:val="Default"/>
        <w:spacing w:line="360" w:lineRule="auto"/>
        <w:rPr>
          <w:sz w:val="28"/>
          <w:szCs w:val="28"/>
        </w:rPr>
      </w:pPr>
      <w:r w:rsidRPr="00774104">
        <w:rPr>
          <w:rFonts w:ascii="Wingdings" w:hAnsi="Wingdings" w:cs="Wingdings"/>
          <w:color w:val="FF0000"/>
          <w:sz w:val="28"/>
          <w:szCs w:val="28"/>
        </w:rPr>
        <w:t xml:space="preserve"> </w:t>
      </w:r>
      <w:r w:rsidRPr="00774104">
        <w:rPr>
          <w:b/>
          <w:bCs/>
          <w:color w:val="FF0000"/>
          <w:sz w:val="28"/>
          <w:szCs w:val="28"/>
        </w:rPr>
        <w:t xml:space="preserve">Β΄ ΜΕΡΟΣ - ΓΕΩΜΕΤΡΙΑ - ΤΡΙΓΩΝΟΜΕΤΡΙΑ </w:t>
      </w:r>
    </w:p>
    <w:p w:rsidR="00774104" w:rsidRPr="00774104" w:rsidRDefault="00774104" w:rsidP="00774104">
      <w:pPr>
        <w:pStyle w:val="Default"/>
        <w:spacing w:before="240" w:line="276" w:lineRule="auto"/>
        <w:rPr>
          <w:sz w:val="28"/>
          <w:szCs w:val="28"/>
          <w:u w:val="single"/>
        </w:rPr>
      </w:pPr>
      <w:r w:rsidRPr="00774104">
        <w:rPr>
          <w:b/>
          <w:bCs/>
          <w:sz w:val="28"/>
          <w:szCs w:val="28"/>
          <w:u w:val="single"/>
        </w:rPr>
        <w:t>Κεφ. 1</w:t>
      </w:r>
      <w:r w:rsidRPr="00774104">
        <w:rPr>
          <w:b/>
          <w:bCs/>
          <w:sz w:val="18"/>
          <w:szCs w:val="18"/>
          <w:u w:val="single"/>
        </w:rPr>
        <w:t xml:space="preserve">ο </w:t>
      </w:r>
      <w:r w:rsidRPr="00774104">
        <w:rPr>
          <w:b/>
          <w:bCs/>
          <w:sz w:val="28"/>
          <w:szCs w:val="28"/>
          <w:u w:val="single"/>
        </w:rPr>
        <w:t xml:space="preserve">: ΓΕΩΜΕΤΡΙΑ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1.1 Ισότητα τριγώνων.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1.3 Θεώρημα του Θαλή </w:t>
      </w:r>
    </w:p>
    <w:p w:rsidR="00774104" w:rsidRPr="00774104" w:rsidRDefault="00774104" w:rsidP="00774104">
      <w:pPr>
        <w:pStyle w:val="Default"/>
        <w:spacing w:line="276" w:lineRule="auto"/>
        <w:rPr>
          <w:sz w:val="28"/>
          <w:szCs w:val="28"/>
        </w:rPr>
      </w:pPr>
      <w:r w:rsidRPr="00774104">
        <w:rPr>
          <w:b/>
          <w:bCs/>
          <w:sz w:val="28"/>
          <w:szCs w:val="28"/>
        </w:rPr>
        <w:t xml:space="preserve">§ 1.4 Ομοιότητα ( Β. Όμοια τρίγωνα) </w:t>
      </w:r>
    </w:p>
    <w:p w:rsidR="00774104" w:rsidRPr="00774104" w:rsidRDefault="00774104" w:rsidP="00774104">
      <w:pPr>
        <w:pStyle w:val="Default"/>
        <w:spacing w:before="240" w:line="276" w:lineRule="auto"/>
        <w:rPr>
          <w:sz w:val="28"/>
          <w:szCs w:val="28"/>
          <w:u w:val="single"/>
        </w:rPr>
      </w:pPr>
      <w:r w:rsidRPr="00774104">
        <w:rPr>
          <w:b/>
          <w:bCs/>
          <w:sz w:val="28"/>
          <w:szCs w:val="28"/>
          <w:u w:val="single"/>
        </w:rPr>
        <w:t>Κεφ. 2</w:t>
      </w:r>
      <w:r w:rsidRPr="00774104">
        <w:rPr>
          <w:b/>
          <w:bCs/>
          <w:sz w:val="18"/>
          <w:szCs w:val="18"/>
          <w:u w:val="single"/>
        </w:rPr>
        <w:t xml:space="preserve">ο </w:t>
      </w:r>
      <w:r w:rsidRPr="00774104">
        <w:rPr>
          <w:b/>
          <w:bCs/>
          <w:sz w:val="28"/>
          <w:szCs w:val="28"/>
          <w:u w:val="single"/>
        </w:rPr>
        <w:t xml:space="preserve">: ΤΡΙΓΩΝΟΜΕΤΡΙΑ </w:t>
      </w:r>
    </w:p>
    <w:p w:rsidR="00A944F6" w:rsidRPr="00774104" w:rsidRDefault="00774104" w:rsidP="00774104">
      <w:pPr>
        <w:tabs>
          <w:tab w:val="left" w:pos="6510"/>
        </w:tabs>
        <w:rPr>
          <w:rFonts w:ascii="Arial Unicode MS" w:eastAsia="Arial Unicode MS" w:hAnsi="Arial Unicode MS" w:cs="Arial Unicode MS"/>
          <w:i/>
          <w:sz w:val="36"/>
          <w:szCs w:val="36"/>
        </w:rPr>
      </w:pPr>
      <w:r w:rsidRPr="00774104">
        <w:rPr>
          <w:b/>
          <w:bCs/>
          <w:sz w:val="28"/>
          <w:szCs w:val="28"/>
        </w:rPr>
        <w:t xml:space="preserve">§ 2.1 Τριγωνομετρικοί αριθμοί γωνίας ω με </w:t>
      </w:r>
      <w:r w:rsidRPr="00774104">
        <w:rPr>
          <w:rFonts w:ascii="Cambria Math" w:hAnsi="Cambria Math" w:cs="Cambria Math"/>
          <w:sz w:val="28"/>
          <w:szCs w:val="28"/>
        </w:rPr>
        <w:t>𝟎°≤𝝎≤𝟏𝟖𝟎°</w:t>
      </w:r>
    </w:p>
    <w:p w:rsidR="00774104" w:rsidRDefault="00D4088E" w:rsidP="00D4088E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</w:p>
    <w:p w:rsidR="00774104" w:rsidRDefault="0077410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9F1B1D" w:rsidRPr="009F1B1D" w:rsidRDefault="009F1B1D" w:rsidP="00B422F6">
      <w:pPr>
        <w:jc w:val="center"/>
        <w:rPr>
          <w:rFonts w:ascii="Arial" w:eastAsia="Times New Roman" w:hAnsi="Arial" w:cs="Times New Roman"/>
          <w:b/>
          <w:color w:val="0000FF"/>
          <w:sz w:val="32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6671C" wp14:editId="102E4124">
                <wp:simplePos x="0" y="0"/>
                <wp:positionH relativeFrom="margin">
                  <wp:align>center</wp:align>
                </wp:positionH>
                <wp:positionV relativeFrom="paragraph">
                  <wp:posOffset>445770</wp:posOffset>
                </wp:positionV>
                <wp:extent cx="2926080" cy="0"/>
                <wp:effectExtent l="0" t="19050" r="0" b="19050"/>
                <wp:wrapNone/>
                <wp:docPr id="1999414717" name="Ευθεία γραμμή σύνδεσης 199941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49777" id="Ευθεία γραμμή σύνδεσης 19994147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1pt" to="230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DZQxvw3AAAAAYBAAAPAAAAZHJzL2Rv&#10;d25yZXYueG1sTI/BTsMwEETvSPyDtUjcqE1UtZDGqRCiEpcikaL26sRLEojXIXab8Pcs6gGOs7Oa&#10;eZOtJ9eJEw6h9aThdqZAIFXetlRreNttbu5AhGjIms4TavjGAOv88iIzqfUjveKpiLXgEAqp0dDE&#10;2KdShqpBZ8LM90jsvfvBmchyqKUdzMjhrpOJUgvpTEvc0JgeHxusPouj0/Bk3X5THvZJsd19LF++&#10;tuP9/HnU+vpqeliBiDjFv2f4xWd0yJmp9EeyQXQaeEjUsFQJCHbnC8VDyvNB5pn8j5//AAAA//8D&#10;AFBLAQItABQABgAIAAAAIQC2gziS/gAAAOEBAAATAAAAAAAAAAAAAAAAAAAAAABbQ29udGVudF9U&#10;eXBlc10ueG1sUEsBAi0AFAAGAAgAAAAhADj9If/WAAAAlAEAAAsAAAAAAAAAAAAAAAAALwEAAF9y&#10;ZWxzLy5yZWxzUEsBAi0AFAAGAAgAAAAhACl/FRO9AQAAZAMAAA4AAAAAAAAAAAAAAAAALgIAAGRy&#10;cy9lMm9Eb2MueG1sUEsBAi0AFAAGAAgAAAAhANlDG/DcAAAABgEAAA8AAAAAAAAAAAAAAAAAFwQA&#10;AGRycy9kb3ducmV2LnhtbFBLBQYAAAAABAAEAPMAAAAgBQAAAAA=&#10;" strokeweight="2.25pt">
                <v:stroke dashstyle="dashDot"/>
                <w10:wrap anchorx="margin"/>
              </v:line>
            </w:pict>
          </mc:Fallback>
        </mc:AlternateContent>
      </w: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ΒΙΟΛΟΓΙΑ</w:t>
      </w:r>
    </w:p>
    <w:p w:rsidR="00A944F6" w:rsidRPr="00EA31FD" w:rsidRDefault="00A944F6" w:rsidP="00A944F6">
      <w:pPr>
        <w:tabs>
          <w:tab w:val="left" w:pos="1418"/>
          <w:tab w:val="right" w:leader="dot" w:pos="9072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A31FD" w:rsidRPr="00EA31FD" w:rsidRDefault="00EA31FD" w:rsidP="00B422F6">
      <w:pPr>
        <w:tabs>
          <w:tab w:val="left" w:pos="1418"/>
          <w:tab w:val="right" w:leader="dot" w:pos="9072"/>
        </w:tabs>
        <w:spacing w:before="240" w:after="120" w:line="240" w:lineRule="auto"/>
        <w:jc w:val="both"/>
        <w:rPr>
          <w:b/>
          <w:sz w:val="28"/>
          <w:szCs w:val="28"/>
        </w:rPr>
      </w:pPr>
      <w:r w:rsidRPr="00EA31FD">
        <w:rPr>
          <w:b/>
          <w:sz w:val="28"/>
          <w:szCs w:val="28"/>
        </w:rPr>
        <w:t>Από το βιβλίο Βιολογία Β' &amp; Γ' Γυμνασίου</w:t>
      </w:r>
    </w:p>
    <w:p w:rsidR="00EA31FD" w:rsidRPr="00EA31FD" w:rsidRDefault="00EA31FD" w:rsidP="00EA31FD">
      <w:pPr>
        <w:tabs>
          <w:tab w:val="left" w:pos="1418"/>
          <w:tab w:val="right" w:leader="dot" w:pos="9072"/>
        </w:tabs>
        <w:spacing w:before="240" w:after="120" w:line="240" w:lineRule="auto"/>
        <w:jc w:val="both"/>
        <w:rPr>
          <w:sz w:val="28"/>
          <w:szCs w:val="28"/>
        </w:rPr>
      </w:pPr>
      <w:r w:rsidRPr="00EA31FD">
        <w:rPr>
          <w:sz w:val="28"/>
          <w:szCs w:val="28"/>
          <w:u w:val="single"/>
        </w:rPr>
        <w:t>1</w:t>
      </w:r>
      <w:r w:rsidRPr="00EA31FD">
        <w:rPr>
          <w:sz w:val="28"/>
          <w:szCs w:val="28"/>
          <w:u w:val="single"/>
          <w:vertAlign w:val="superscript"/>
        </w:rPr>
        <w:t>ο</w:t>
      </w:r>
      <w:r w:rsidRPr="00EA31FD">
        <w:rPr>
          <w:sz w:val="28"/>
          <w:szCs w:val="28"/>
          <w:u w:val="single"/>
        </w:rPr>
        <w:t xml:space="preserve"> κεφάλαιο</w:t>
      </w:r>
      <w:r w:rsidRPr="00EA31FD">
        <w:rPr>
          <w:sz w:val="28"/>
          <w:szCs w:val="28"/>
        </w:rPr>
        <w:t xml:space="preserve">: </w:t>
      </w:r>
    </w:p>
    <w:p w:rsidR="00EA31FD" w:rsidRPr="00EA31FD" w:rsidRDefault="00EA31FD" w:rsidP="00EA31FD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sz w:val="28"/>
          <w:szCs w:val="28"/>
        </w:rPr>
      </w:pPr>
      <w:r w:rsidRPr="00EA31FD">
        <w:rPr>
          <w:sz w:val="28"/>
          <w:szCs w:val="28"/>
        </w:rPr>
        <w:t>1.1 (μόνο η παράγραφος "Οργανικές ενώσεις" σελ. 19-20), 1.2</w:t>
      </w:r>
    </w:p>
    <w:p w:rsidR="00EA31FD" w:rsidRPr="00EA31FD" w:rsidRDefault="00EA31FD" w:rsidP="00EA31FD">
      <w:pPr>
        <w:tabs>
          <w:tab w:val="left" w:pos="1418"/>
          <w:tab w:val="right" w:leader="dot" w:pos="9072"/>
        </w:tabs>
        <w:spacing w:before="240" w:after="120" w:line="240" w:lineRule="auto"/>
        <w:rPr>
          <w:sz w:val="28"/>
          <w:szCs w:val="28"/>
        </w:rPr>
      </w:pPr>
      <w:r w:rsidRPr="00EA31FD">
        <w:rPr>
          <w:sz w:val="28"/>
          <w:szCs w:val="28"/>
          <w:u w:val="single"/>
        </w:rPr>
        <w:t>5</w:t>
      </w:r>
      <w:r w:rsidRPr="00EA31FD">
        <w:rPr>
          <w:sz w:val="28"/>
          <w:szCs w:val="28"/>
          <w:u w:val="single"/>
          <w:vertAlign w:val="superscript"/>
        </w:rPr>
        <w:t>ο</w:t>
      </w:r>
      <w:r w:rsidRPr="00EA31FD">
        <w:rPr>
          <w:sz w:val="28"/>
          <w:szCs w:val="28"/>
          <w:u w:val="single"/>
        </w:rPr>
        <w:t xml:space="preserve"> κεφάλαιο</w:t>
      </w:r>
      <w:r w:rsidRPr="00EA31FD">
        <w:rPr>
          <w:sz w:val="28"/>
          <w:szCs w:val="28"/>
        </w:rPr>
        <w:t>:</w:t>
      </w:r>
    </w:p>
    <w:p w:rsidR="00EA31FD" w:rsidRPr="00EA31FD" w:rsidRDefault="00EA31FD" w:rsidP="00B422F6">
      <w:pPr>
        <w:tabs>
          <w:tab w:val="left" w:pos="1418"/>
          <w:tab w:val="right" w:leader="dot" w:pos="9072"/>
        </w:tabs>
        <w:spacing w:after="240" w:line="240" w:lineRule="auto"/>
        <w:rPr>
          <w:sz w:val="28"/>
          <w:szCs w:val="28"/>
        </w:rPr>
      </w:pPr>
      <w:r w:rsidRPr="00EA31FD">
        <w:rPr>
          <w:sz w:val="28"/>
          <w:szCs w:val="28"/>
        </w:rPr>
        <w:t>5.1, 5.2, 5.3, 5.4, 5.5</w:t>
      </w:r>
    </w:p>
    <w:p w:rsidR="00A45CF3" w:rsidRPr="00EA31FD" w:rsidRDefault="00A45CF3" w:rsidP="00A45CF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</w:p>
    <w:p w:rsidR="00D4088E" w:rsidRPr="003B3C2D" w:rsidRDefault="00A944F6" w:rsidP="00A45CF3">
      <w:pPr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ΑΓΓΛΙΚ</w:t>
      </w:r>
      <w:r w:rsidR="009F1B1D" w:rsidRPr="003B3C2D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</w:t>
      </w:r>
    </w:p>
    <w:p w:rsidR="00D4088E" w:rsidRPr="00A45CF3" w:rsidRDefault="00A45CF3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F7D6E" wp14:editId="303BC386">
                <wp:simplePos x="0" y="0"/>
                <wp:positionH relativeFrom="margin">
                  <wp:align>center</wp:align>
                </wp:positionH>
                <wp:positionV relativeFrom="paragraph">
                  <wp:posOffset>26458</wp:posOffset>
                </wp:positionV>
                <wp:extent cx="2926080" cy="0"/>
                <wp:effectExtent l="0" t="19050" r="0" b="19050"/>
                <wp:wrapNone/>
                <wp:docPr id="1849800495" name="Ευθεία γραμμή σύνδεσης 1849800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3DE1" id="Ευθεία γραμμή σύνδεσης 184980049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1pt" to="230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UTvQEAAGQDAAAOAAAAZHJzL2Uyb0RvYy54bWysU01v2zAMvQ/YfxB0X+wEaJcZcXpI2l26&#10;LUC7H8DowxYqi4KoxM6/n6R8rNhuw3wQSJF84nukVw/TYNlRBTLoWj6f1ZwpJ1Aa17X85+vTpyVn&#10;FMFJsOhUy0+K+MP644fV6Bu1wB6tVIElEEfN6Fvex+ibqiLRqwFohl65FNQYBojJDV0lA4wJfbDV&#10;oq7vqxGD9AGFIkq323OQrwu+1krEH1qTisy2PPUWyxnKuc9ntV5B0wXwvRGXNuAfuhjAuPToDWoL&#10;EdghmL+gBiMCEuo4EzhUqLURqnBIbOb1H2xeevCqcEnikL/JRP8PVnw/btwu5NbF5F78M4o3Yg43&#10;PbhOlQZeTz4Nbp6lqkZPza0kO+R3ge3HbyhTDhwiFhUmHYYMmfixqYh9uomtpshEulx8WdzXyzQT&#10;cY1V0FwLfaD4VeHAstFya1zWARo4PlPMjUBzTcnXDp+MtWWW1rExgS/vPt+VCkJrZI7mPArdfmMD&#10;O0Jeh/IVWinyPi1Db4H6c55M1hbjeVUCHpwsD/UK5OPFjmDs2U6NWXcRKmuTF5GaPcrTLlwFTKMs&#10;DC5rl3flvV+qf/8c618AAAD//wMAUEsDBBQABgAIAAAAIQD+l1S/2wAAAAQBAAAPAAAAZHJzL2Rv&#10;d25yZXYueG1sTI9BS8NAFITvQv/D8gRvdmMIVdNsShELXio0lXrdZF+TaPZtzG6b+O/79KLHYYaZ&#10;b7LVZDtxxsG3jhTczSMQSJUzLdUK3vab2wcQPmgyunOECr7RwyqfXWU6NW6kHZ6LUAsuIZ9qBU0I&#10;fSqlrxq02s9dj8Te0Q1WB5ZDLc2gRy63nYyjaCGtbokXGt3jU4PVZ3GyCp6NPWzK90NcbPcf969f&#10;2/ExeRmVurme1ksQAafwF4YffEaHnJlKdyLjRaeAjwQFSQyCzWQR8Y/yV8s8k//h8wsAAAD//wMA&#10;UEsBAi0AFAAGAAgAAAAhALaDOJL+AAAA4QEAABMAAAAAAAAAAAAAAAAAAAAAAFtDb250ZW50X1R5&#10;cGVzXS54bWxQSwECLQAUAAYACAAAACEAOP0h/9YAAACUAQAACwAAAAAAAAAAAAAAAAAvAQAAX3Jl&#10;bHMvLnJlbHNQSwECLQAUAAYACAAAACEAKX8VE70BAABkAwAADgAAAAAAAAAAAAAAAAAuAgAAZHJz&#10;L2Uyb0RvYy54bWxQSwECLQAUAAYACAAAACEA/pdUv9sAAAAEAQAADwAAAAAAAAAAAAAAAAAXBAAA&#10;ZHJzL2Rvd25yZXYueG1sUEsFBgAAAAAEAAQA8wAAAB8FAAAAAA==&#10;" strokeweight="2.25pt">
                <v:stroke dashstyle="dashDot"/>
                <w10:wrap anchorx="margin"/>
              </v:line>
            </w:pict>
          </mc:Fallback>
        </mc:AlternateContent>
      </w:r>
    </w:p>
    <w:p w:rsidR="00D4088E" w:rsidRPr="00A45CF3" w:rsidRDefault="00D4088E" w:rsidP="00D408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</w:pPr>
    </w:p>
    <w:p w:rsidR="00A45CF3" w:rsidRPr="00A45CF3" w:rsidRDefault="00D4088E" w:rsidP="00A45CF3">
      <w:pPr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</w:t>
      </w: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l-GR"/>
        </w:rPr>
        <w:t xml:space="preserve">' </w:t>
      </w:r>
      <w:r w:rsidRPr="00D408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Γυμνασίου</w:t>
      </w:r>
      <w:r w:rsidRPr="00D4088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: </w:t>
      </w:r>
      <w:r w:rsidR="00A45CF3">
        <w:rPr>
          <w:rFonts w:ascii="Arial" w:eastAsia="Times New Roman" w:hAnsi="Arial" w:cs="Arial"/>
          <w:color w:val="000000"/>
          <w:sz w:val="36"/>
          <w:szCs w:val="36"/>
          <w:lang w:val="en-US" w:eastAsia="el-GR"/>
        </w:rPr>
        <w:t xml:space="preserve"> </w:t>
      </w:r>
      <w:r w:rsidR="00A45CF3"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2</w:t>
      </w:r>
      <w:r w:rsidR="00A45CF3" w:rsidRPr="00A45CF3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 w:eastAsia="el-GR"/>
        </w:rPr>
        <w:t>nd</w:t>
      </w:r>
      <w:r w:rsidR="00A45CF3"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 Grade of Junior High School</w:t>
      </w:r>
    </w:p>
    <w:p w:rsidR="00A45CF3" w:rsidRP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A45CF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Student's Book</w:t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: </w:t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  <w:t>Lessons 13, 14, 15, p. 84-99</w:t>
      </w:r>
    </w:p>
    <w:p w:rsidR="00A45CF3" w:rsidRP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Lesson 17, p. 112</w:t>
      </w:r>
    </w:p>
    <w:p w:rsidR="00A45CF3" w:rsidRP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sz w:val="28"/>
          <w:szCs w:val="28"/>
          <w:lang w:val="en-US"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Lessons 19, 20, p. 124-130</w:t>
      </w:r>
    </w:p>
    <w:p w:rsidR="00A45CF3" w:rsidRP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</w:pPr>
    </w:p>
    <w:p w:rsidR="00A45CF3" w:rsidRP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A45CF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Workbook</w:t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</w: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Lessons 13, 14, 15 p. 70-86</w:t>
      </w:r>
    </w:p>
    <w:p w:rsidR="00A45CF3" w:rsidRDefault="00A45CF3" w:rsidP="00A45CF3">
      <w:pPr>
        <w:tabs>
          <w:tab w:val="left" w:pos="2268"/>
        </w:tabs>
        <w:spacing w:after="0"/>
        <w:rPr>
          <w:rFonts w:ascii="Arial" w:eastAsia="Times New Roman" w:hAnsi="Arial" w:cs="Arial"/>
          <w:color w:val="000000"/>
          <w:sz w:val="36"/>
          <w:szCs w:val="36"/>
          <w:lang w:val="en-US" w:eastAsia="el-GR"/>
        </w:rPr>
      </w:pPr>
      <w:r w:rsidRPr="00A45C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  <w:t>Lessons 19, 20 p. 100-113</w:t>
      </w:r>
    </w:p>
    <w:p w:rsidR="00D4088E" w:rsidRPr="00D4088E" w:rsidRDefault="00D4088E" w:rsidP="00A45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sectPr w:rsidR="00D4088E" w:rsidRPr="00D4088E" w:rsidSect="00071673">
      <w:footerReference w:type="default" r:id="rId8"/>
      <w:pgSz w:w="11906" w:h="16838"/>
      <w:pgMar w:top="993" w:right="1558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0E2" w:rsidRDefault="00D650E2" w:rsidP="009C6D2F">
      <w:pPr>
        <w:spacing w:after="0" w:line="240" w:lineRule="auto"/>
      </w:pPr>
      <w:r>
        <w:separator/>
      </w:r>
    </w:p>
  </w:endnote>
  <w:endnote w:type="continuationSeparator" w:id="0">
    <w:p w:rsidR="00D650E2" w:rsidRDefault="00D650E2" w:rsidP="009C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91633"/>
      <w:docPartObj>
        <w:docPartGallery w:val="Page Numbers (Bottom of Page)"/>
        <w:docPartUnique/>
      </w:docPartObj>
    </w:sdtPr>
    <w:sdtContent>
      <w:p w:rsidR="00A45CF3" w:rsidRDefault="00A45C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5CF3" w:rsidRDefault="00A45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0E2" w:rsidRDefault="00D650E2" w:rsidP="009C6D2F">
      <w:pPr>
        <w:spacing w:after="0" w:line="240" w:lineRule="auto"/>
      </w:pPr>
      <w:r>
        <w:separator/>
      </w:r>
    </w:p>
  </w:footnote>
  <w:footnote w:type="continuationSeparator" w:id="0">
    <w:p w:rsidR="00D650E2" w:rsidRDefault="00D650E2" w:rsidP="009C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FE1"/>
    <w:multiLevelType w:val="hybridMultilevel"/>
    <w:tmpl w:val="29561E7E"/>
    <w:lvl w:ilvl="0" w:tplc="6F4C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3C14"/>
    <w:multiLevelType w:val="hybridMultilevel"/>
    <w:tmpl w:val="B50E81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61198">
    <w:abstractNumId w:val="0"/>
  </w:num>
  <w:num w:numId="2" w16cid:durableId="28419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E"/>
    <w:rsid w:val="00071673"/>
    <w:rsid w:val="000F5EE9"/>
    <w:rsid w:val="00197E03"/>
    <w:rsid w:val="00346F52"/>
    <w:rsid w:val="003B3C2D"/>
    <w:rsid w:val="005A7686"/>
    <w:rsid w:val="00774104"/>
    <w:rsid w:val="008261C7"/>
    <w:rsid w:val="009C6D2F"/>
    <w:rsid w:val="009F1B1D"/>
    <w:rsid w:val="00A45CF3"/>
    <w:rsid w:val="00A944F6"/>
    <w:rsid w:val="00AC701E"/>
    <w:rsid w:val="00B0205B"/>
    <w:rsid w:val="00B21CF2"/>
    <w:rsid w:val="00B422F6"/>
    <w:rsid w:val="00B86971"/>
    <w:rsid w:val="00C818F1"/>
    <w:rsid w:val="00CD2644"/>
    <w:rsid w:val="00D32D6D"/>
    <w:rsid w:val="00D4088E"/>
    <w:rsid w:val="00D650E2"/>
    <w:rsid w:val="00DF3A8C"/>
    <w:rsid w:val="00EA31FD"/>
    <w:rsid w:val="00F1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308C"/>
  <w15:docId w15:val="{944BD3CE-D183-40EC-9585-E751B6A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86"/>
  </w:style>
  <w:style w:type="paragraph" w:styleId="1">
    <w:name w:val="heading 1"/>
    <w:basedOn w:val="a"/>
    <w:next w:val="a"/>
    <w:link w:val="1Char"/>
    <w:qFormat/>
    <w:rsid w:val="00C818F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FF00FF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8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C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C6D2F"/>
  </w:style>
  <w:style w:type="paragraph" w:styleId="a5">
    <w:name w:val="footer"/>
    <w:basedOn w:val="a"/>
    <w:link w:val="Char0"/>
    <w:uiPriority w:val="99"/>
    <w:unhideWhenUsed/>
    <w:rsid w:val="009C6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C6D2F"/>
  </w:style>
  <w:style w:type="character" w:customStyle="1" w:styleId="1Char">
    <w:name w:val="Επικεφαλίδα 1 Char"/>
    <w:basedOn w:val="a0"/>
    <w:link w:val="1"/>
    <w:rsid w:val="00C818F1"/>
    <w:rPr>
      <w:rFonts w:ascii="Arial" w:eastAsia="Times New Roman" w:hAnsi="Arial" w:cs="Times New Roman"/>
      <w:b/>
      <w:color w:val="FF00FF"/>
      <w:sz w:val="28"/>
      <w:szCs w:val="20"/>
      <w:lang w:eastAsia="el-GR"/>
    </w:rPr>
  </w:style>
  <w:style w:type="paragraph" w:customStyle="1" w:styleId="Default">
    <w:name w:val="Default"/>
    <w:rsid w:val="00774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B105-3DCB-439E-A4ED-C432FC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1o.Gimnasio.Ymhttou</dc:creator>
  <cp:lastModifiedBy>K. Georgoulia</cp:lastModifiedBy>
  <cp:revision>8</cp:revision>
  <dcterms:created xsi:type="dcterms:W3CDTF">2023-05-23T11:34:00Z</dcterms:created>
  <dcterms:modified xsi:type="dcterms:W3CDTF">2023-05-24T10:57:00Z</dcterms:modified>
</cp:coreProperties>
</file>