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D3" w:rsidRDefault="000B72D3" w:rsidP="000B72D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  <w:t xml:space="preserve">Β΄     ΓΥΜΝΑΣΙΟΥ  </w:t>
      </w:r>
    </w:p>
    <w:p w:rsidR="000B72D3" w:rsidRDefault="000B72D3" w:rsidP="000B72D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</w:p>
    <w:p w:rsidR="000B72D3" w:rsidRPr="003850A6" w:rsidRDefault="000B72D3" w:rsidP="000B72D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 w:rsidRPr="003850A6"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  <w:t xml:space="preserve">Ε Ξ Ε Τ Α Σ Τ Ε Α      Υ Λ Η      Ι Ο Υ Ν Ι Ο Υ  </w:t>
      </w:r>
    </w:p>
    <w:p w:rsidR="000B72D3" w:rsidRPr="003850A6" w:rsidRDefault="000B72D3" w:rsidP="000B72D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 xml:space="preserve">Ν Ε Α  Σ     Ε Λ </w:t>
      </w:r>
      <w:proofErr w:type="spellStart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>Λ</w:t>
      </w:r>
      <w:proofErr w:type="spellEnd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 xml:space="preserve"> Η Ν Ι Κ Η Σ      Γ Λ Ω Σ </w:t>
      </w:r>
      <w:proofErr w:type="spellStart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>Σ</w:t>
      </w:r>
      <w:proofErr w:type="spellEnd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 xml:space="preserve"> Α Σ</w:t>
      </w:r>
      <w:r w:rsidRPr="003850A6"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  <w:t xml:space="preserve"> </w:t>
      </w:r>
    </w:p>
    <w:p w:rsidR="000B72D3" w:rsidRPr="003850A6" w:rsidRDefault="000B72D3" w:rsidP="000B72D3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 w:rsidRPr="003850A6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 Από   το   βιβλίο   </w:t>
      </w:r>
      <w:proofErr w:type="spellStart"/>
      <w:r w:rsidRPr="003850A6"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>Νεοελληνική</w:t>
      </w:r>
      <w:proofErr w:type="spellEnd"/>
      <w:r w:rsidRPr="003850A6"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 xml:space="preserve">  Γλώσσα  Β '   </w:t>
      </w:r>
      <w:proofErr w:type="spellStart"/>
      <w:r w:rsidRPr="003850A6">
        <w:rPr>
          <w:rFonts w:ascii="MgOldTimes UC Pol" w:eastAsia="Times New Roman" w:hAnsi="MgOldTimes UC Pol" w:cs="Times New Roman"/>
          <w:i/>
          <w:sz w:val="28"/>
          <w:szCs w:val="20"/>
          <w:lang w:eastAsia="el-GR"/>
        </w:rPr>
        <w:t>Γυμνασίου</w:t>
      </w:r>
      <w:proofErr w:type="spellEnd"/>
      <w:r w:rsidRPr="003850A6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,   </w:t>
      </w:r>
      <w:proofErr w:type="spellStart"/>
      <w:r w:rsidRPr="003850A6">
        <w:rPr>
          <w:rFonts w:ascii="MgOldTimes UC Pol" w:eastAsia="Times New Roman" w:hAnsi="MgOldTimes UC Pol" w:cs="Times New Roman"/>
          <w:sz w:val="28"/>
          <w:szCs w:val="20"/>
          <w:lang w:eastAsia="el-GR"/>
        </w:rPr>
        <w:t>εξεταστέα</w:t>
      </w:r>
      <w:proofErr w:type="spellEnd"/>
      <w:r w:rsidR="00D77629" w:rsidRPr="00D77629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</w:t>
      </w:r>
      <w:proofErr w:type="spellStart"/>
      <w:r w:rsidRPr="003850A6">
        <w:rPr>
          <w:rFonts w:ascii="MgOldTimes UC Pol" w:eastAsia="Times New Roman" w:hAnsi="MgOldTimes UC Pol" w:cs="Times New Roman"/>
          <w:sz w:val="28"/>
          <w:szCs w:val="20"/>
          <w:lang w:eastAsia="el-GR"/>
        </w:rPr>
        <w:t>ύλη</w:t>
      </w:r>
      <w:proofErr w:type="spellEnd"/>
      <w:r w:rsidRPr="003850A6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ορίζεται    η     κάτωθι   </w:t>
      </w:r>
      <w:r w:rsidRPr="003850A6">
        <w:rPr>
          <w:rFonts w:ascii="MgOldTimes UC Pol" w:eastAsia="Times New Roman" w:hAnsi="MgOldTimes UC Pol" w:cs="Times New Roman"/>
          <w:b/>
          <w:sz w:val="28"/>
          <w:szCs w:val="20"/>
          <w:lang w:eastAsia="el-GR"/>
        </w:rPr>
        <w:t>:</w:t>
      </w:r>
    </w:p>
    <w:p w:rsidR="000B72D3" w:rsidRPr="003850A6" w:rsidRDefault="000B72D3" w:rsidP="000B72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0B72D3" w:rsidRPr="003850A6" w:rsidRDefault="000B72D3" w:rsidP="000B72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0B72D3" w:rsidRDefault="000B72D3" w:rsidP="000B72D3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  <w:r w:rsidRPr="003850A6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Οι   Ενότητες   1,  2,  3,   4,   5.</w:t>
      </w:r>
    </w:p>
    <w:p w:rsidR="000B72D3" w:rsidRDefault="000B72D3" w:rsidP="000B72D3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</w:p>
    <w:p w:rsidR="000B72D3" w:rsidRPr="003850A6" w:rsidRDefault="000B72D3" w:rsidP="000B72D3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</w:p>
    <w:p w:rsidR="000B72D3" w:rsidRPr="003850A6" w:rsidRDefault="000B72D3" w:rsidP="000B72D3">
      <w:pPr>
        <w:spacing w:after="0" w:line="240" w:lineRule="auto"/>
        <w:ind w:firstLine="720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 w:rsidRPr="003850A6"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  <w:t xml:space="preserve">Ε Ξ Ε Τ Α Σ Τ Ε Α      Υ Λ Η    Ι Ο Υ Ν Ι Ο Υ    </w:t>
      </w:r>
    </w:p>
    <w:p w:rsidR="000B72D3" w:rsidRPr="003850A6" w:rsidRDefault="000B72D3" w:rsidP="000B72D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</w:pPr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 xml:space="preserve">Ν Ε Α  Σ     Ε Λ </w:t>
      </w:r>
      <w:proofErr w:type="spellStart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>Λ</w:t>
      </w:r>
      <w:proofErr w:type="spellEnd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 xml:space="preserve"> Η Ν Ι Κ Η Σ      Γ Ρ Α Μ </w:t>
      </w:r>
      <w:proofErr w:type="spellStart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>Μ</w:t>
      </w:r>
      <w:proofErr w:type="spellEnd"/>
      <w:r w:rsidRPr="00D77629">
        <w:rPr>
          <w:rFonts w:ascii="Arial" w:eastAsia="Times New Roman" w:hAnsi="Arial" w:cs="Times New Roman"/>
          <w:b/>
          <w:color w:val="0000FF"/>
          <w:sz w:val="28"/>
          <w:szCs w:val="20"/>
          <w:highlight w:val="yellow"/>
          <w:lang w:eastAsia="el-GR"/>
        </w:rPr>
        <w:t xml:space="preserve"> Α Τ Ε Ι Α Σ</w:t>
      </w:r>
      <w:r w:rsidRPr="003850A6">
        <w:rPr>
          <w:rFonts w:ascii="Arial" w:eastAsia="Times New Roman" w:hAnsi="Arial" w:cs="Times New Roman"/>
          <w:b/>
          <w:color w:val="0000FF"/>
          <w:sz w:val="28"/>
          <w:szCs w:val="20"/>
          <w:lang w:eastAsia="el-GR"/>
        </w:rPr>
        <w:t xml:space="preserve"> </w:t>
      </w:r>
    </w:p>
    <w:p w:rsidR="000B72D3" w:rsidRPr="003850A6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</w:pP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Από   το   βιβλίο </w:t>
      </w:r>
      <w:proofErr w:type="spellStart"/>
      <w:r w:rsidRPr="003850A6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Κείμενα</w:t>
      </w:r>
      <w:proofErr w:type="spellEnd"/>
      <w:r w:rsidR="00D77629" w:rsidRPr="00D77629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</w:t>
      </w:r>
      <w:proofErr w:type="spellStart"/>
      <w:r w:rsidRPr="003850A6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Νεοελληνικής</w:t>
      </w:r>
      <w:proofErr w:type="spellEnd"/>
      <w:r w:rsidR="00D77629" w:rsidRPr="00D77629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</w:t>
      </w:r>
      <w:proofErr w:type="spellStart"/>
      <w:r w:rsidRPr="003850A6"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Λογοτεχνίας</w:t>
      </w:r>
      <w:proofErr w:type="spellEnd"/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   Β΄   </w:t>
      </w:r>
      <w:proofErr w:type="spellStart"/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Γυμνασίου</w:t>
      </w:r>
      <w:proofErr w:type="spellEnd"/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:    </w:t>
      </w:r>
    </w:p>
    <w:p w:rsidR="000B72D3" w:rsidRPr="003850A6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</w:p>
    <w:p w:rsidR="000B72D3" w:rsidRPr="003850A6" w:rsidRDefault="000B72D3" w:rsidP="000B72D3">
      <w:pPr>
        <w:keepNext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1.</w:t>
      </w:r>
      <w:r w:rsidR="00D77629" w:rsidRPr="00D77629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</w:t>
      </w:r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«Ένα  παλιό  μήνυμα για το σύγχρονο κόσμο»,   </w:t>
      </w:r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Ινδιάνος </w:t>
      </w:r>
      <w:proofErr w:type="spellStart"/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Σιάτλ</w:t>
      </w:r>
      <w:proofErr w:type="spellEnd"/>
    </w:p>
    <w:p w:rsidR="000B72D3" w:rsidRPr="003850A6" w:rsidRDefault="000B72D3" w:rsidP="000B72D3">
      <w:pPr>
        <w:keepNext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2.</w:t>
      </w:r>
      <w:r w:rsidR="00D77629" w:rsidRPr="00D77629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</w:t>
      </w:r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«Να ’σαι  καλά,   δάσκαλε !» ,     </w:t>
      </w:r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Γιώργος  Ιωάννου </w:t>
      </w:r>
    </w:p>
    <w:p w:rsidR="000B72D3" w:rsidRPr="003850A6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3.</w:t>
      </w:r>
      <w:r w:rsidR="00D77629" w:rsidRPr="00410F91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</w:t>
      </w:r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«Ένας   αριθμός»,    </w:t>
      </w:r>
      <w:proofErr w:type="spellStart"/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Άντον</w:t>
      </w:r>
      <w:proofErr w:type="spellEnd"/>
      <w:r w:rsidR="00D77629" w:rsidRPr="00410F91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 </w:t>
      </w:r>
      <w:proofErr w:type="spellStart"/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Τσέχωφ</w:t>
      </w:r>
      <w:proofErr w:type="spellEnd"/>
    </w:p>
    <w:p w:rsidR="000B72D3" w:rsidRPr="003850A6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4. </w:t>
      </w:r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«Η  </w:t>
      </w:r>
      <w:proofErr w:type="spellStart"/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τρίπλα</w:t>
      </w:r>
      <w:proofErr w:type="spellEnd"/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των  ονείρων», </w:t>
      </w:r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Δημήτρης  </w:t>
      </w:r>
      <w:proofErr w:type="spellStart"/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Μίγγας</w:t>
      </w:r>
      <w:proofErr w:type="spellEnd"/>
    </w:p>
    <w:p w:rsidR="000B72D3" w:rsidRPr="003850A6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5.</w:t>
      </w:r>
      <w:r w:rsidR="00D77629" w:rsidRPr="00D77629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</w:t>
      </w:r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«Θερμοπύλες», </w:t>
      </w:r>
      <w:r w:rsidRPr="003850A6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Κ.Π.  Καβάφη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ς</w:t>
      </w:r>
    </w:p>
    <w:p w:rsidR="000B72D3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6</w:t>
      </w:r>
      <w:r w:rsidRPr="003850A6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.</w:t>
      </w:r>
      <w:r w:rsidR="00D77629" w:rsidRPr="00D77629"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 xml:space="preserve"> </w:t>
      </w:r>
      <w:r w:rsidRPr="003850A6">
        <w:rPr>
          <w:rFonts w:ascii="Palatino Linotype" w:eastAsia="Times New Roman" w:hAnsi="Palatino Linotype" w:cs="Times New Roman"/>
          <w:sz w:val="26"/>
          <w:szCs w:val="26"/>
          <w:lang w:eastAsia="el-GR"/>
        </w:rPr>
        <w:t>«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Γιατί ;»,</w:t>
      </w:r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Γιάννης</w:t>
      </w:r>
      <w:r w:rsidR="00D77629" w:rsidRPr="00410F91"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  <w:t>Μαγκλής</w:t>
      </w:r>
      <w:proofErr w:type="spellEnd"/>
    </w:p>
    <w:p w:rsidR="000B72D3" w:rsidRDefault="000B72D3" w:rsidP="000B72D3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6"/>
          <w:szCs w:val="26"/>
          <w:lang w:eastAsia="el-GR"/>
        </w:rPr>
      </w:pPr>
    </w:p>
    <w:p w:rsidR="00D77629" w:rsidRDefault="000B72D3" w:rsidP="000B72D3"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D77629" w:rsidRDefault="00D77629">
      <w:pPr>
        <w:rPr>
          <w:rFonts w:ascii="Arial" w:eastAsia="Arial" w:hAnsi="Arial" w:cs="Arial"/>
          <w:b/>
          <w:sz w:val="36"/>
          <w:szCs w:val="36"/>
          <w:lang w:eastAsia="el-GR"/>
        </w:rPr>
      </w:pPr>
      <w:r>
        <w:rPr>
          <w:b/>
          <w:sz w:val="36"/>
          <w:szCs w:val="36"/>
        </w:rPr>
        <w:br w:type="page"/>
      </w:r>
    </w:p>
    <w:p w:rsidR="000B72D3" w:rsidRPr="000B72D3" w:rsidRDefault="000B72D3" w:rsidP="000B72D3"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Pr="00D77629">
        <w:rPr>
          <w:b/>
          <w:sz w:val="36"/>
          <w:szCs w:val="36"/>
          <w:highlight w:val="yellow"/>
        </w:rPr>
        <w:t xml:space="preserve">Αρχαία από Μετάφραση / </w:t>
      </w:r>
      <w:proofErr w:type="spellStart"/>
      <w:r w:rsidRPr="00D77629">
        <w:rPr>
          <w:b/>
          <w:sz w:val="36"/>
          <w:szCs w:val="36"/>
          <w:highlight w:val="yellow"/>
        </w:rPr>
        <w:t>Ιλιάδα</w:t>
      </w:r>
      <w:proofErr w:type="spellEnd"/>
      <w:r w:rsidRPr="000B72D3">
        <w:rPr>
          <w:b/>
          <w:sz w:val="36"/>
          <w:szCs w:val="36"/>
        </w:rPr>
        <w:t xml:space="preserve"> </w:t>
      </w:r>
    </w:p>
    <w:p w:rsidR="000B72D3" w:rsidRDefault="000B72D3" w:rsidP="000B72D3">
      <w:pPr>
        <w:pStyle w:val="normal"/>
      </w:pPr>
    </w:p>
    <w:p w:rsidR="00410F91" w:rsidRPr="00410F91" w:rsidRDefault="00410F91" w:rsidP="000B72D3">
      <w:pPr>
        <w:pStyle w:val="normal"/>
      </w:pPr>
      <w:r>
        <w:t>Εισαγωγή</w:t>
      </w:r>
      <w:r w:rsidR="00053833">
        <w:t>:</w:t>
      </w:r>
      <w:r>
        <w:t xml:space="preserve"> σελ. 8-11</w:t>
      </w:r>
    </w:p>
    <w:p w:rsidR="000B72D3" w:rsidRDefault="000B72D3" w:rsidP="000B72D3">
      <w:pPr>
        <w:pStyle w:val="normal"/>
      </w:pPr>
      <w:proofErr w:type="spellStart"/>
      <w:r>
        <w:t>Ραψ</w:t>
      </w:r>
      <w:proofErr w:type="spellEnd"/>
      <w:r>
        <w:t xml:space="preserve"> Α στ. 1-306 και 350-431</w:t>
      </w:r>
    </w:p>
    <w:p w:rsidR="000B72D3" w:rsidRDefault="000B72D3" w:rsidP="000B72D3">
      <w:pPr>
        <w:pStyle w:val="normal"/>
      </w:pPr>
      <w:proofErr w:type="spellStart"/>
      <w:r>
        <w:t>Ραψ</w:t>
      </w:r>
      <w:proofErr w:type="spellEnd"/>
      <w:r>
        <w:t xml:space="preserve"> Ζ στ 369-529</w:t>
      </w:r>
    </w:p>
    <w:p w:rsidR="000B72D3" w:rsidRDefault="000B72D3" w:rsidP="000B72D3">
      <w:pPr>
        <w:pStyle w:val="normal"/>
      </w:pPr>
      <w:proofErr w:type="spellStart"/>
      <w:r>
        <w:t>Ραψ</w:t>
      </w:r>
      <w:proofErr w:type="spellEnd"/>
      <w:r>
        <w:t xml:space="preserve"> Π στ 786-867 </w:t>
      </w:r>
    </w:p>
    <w:p w:rsidR="000B72D3" w:rsidRDefault="000B72D3" w:rsidP="000B72D3">
      <w:pPr>
        <w:pStyle w:val="normal"/>
      </w:pPr>
    </w:p>
    <w:p w:rsidR="000B72D3" w:rsidRDefault="000B72D3" w:rsidP="000B72D3">
      <w:pPr>
        <w:pStyle w:val="normal"/>
      </w:pPr>
      <w:r>
        <w:t xml:space="preserve">                     Οι καθηγήτριες </w:t>
      </w:r>
    </w:p>
    <w:p w:rsidR="000B72D3" w:rsidRDefault="000B72D3" w:rsidP="000B72D3">
      <w:pPr>
        <w:pStyle w:val="normal"/>
      </w:pPr>
      <w:r>
        <w:t xml:space="preserve">                     </w:t>
      </w:r>
      <w:proofErr w:type="spellStart"/>
      <w:r>
        <w:t>Γραμματικογιάννη</w:t>
      </w:r>
      <w:proofErr w:type="spellEnd"/>
      <w:r>
        <w:t xml:space="preserve"> Α. </w:t>
      </w:r>
    </w:p>
    <w:p w:rsidR="000B72D3" w:rsidRDefault="000B72D3" w:rsidP="000B72D3">
      <w:pPr>
        <w:pStyle w:val="normal"/>
      </w:pPr>
      <w:r>
        <w:t xml:space="preserve">                     Παπαδοπούλου Α. </w:t>
      </w:r>
    </w:p>
    <w:p w:rsidR="00691573" w:rsidRPr="003850A6" w:rsidRDefault="00691573" w:rsidP="000B72D3">
      <w:pPr>
        <w:pStyle w:val="normal"/>
        <w:rPr>
          <w:rFonts w:ascii="Palatino Linotype" w:eastAsia="Times New Roman" w:hAnsi="Palatino Linotype" w:cs="Times New Roman"/>
          <w:sz w:val="26"/>
          <w:szCs w:val="26"/>
        </w:rPr>
      </w:pPr>
    </w:p>
    <w:p w:rsidR="000B72D3" w:rsidRDefault="000B72D3" w:rsidP="000B72D3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8"/>
          <w:szCs w:val="20"/>
          <w:lang w:eastAsia="el-GR"/>
        </w:rPr>
      </w:pPr>
    </w:p>
    <w:p w:rsidR="000B72D3" w:rsidRPr="00D77629" w:rsidRDefault="000B72D3" w:rsidP="00D77629">
      <w:pPr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highlight w:val="yellow"/>
        </w:rPr>
      </w:pPr>
      <w:r w:rsidRPr="00E71BC4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ΕΞΕΤΑΣΤΕΑ  ΥΛΗ  ΙΟΥΝΙΟΥ  ΣΤΟ ΜΑΘΗΜΑ ΤΗΣ </w:t>
      </w:r>
      <w:r w:rsidRPr="00D77629">
        <w:rPr>
          <w:rFonts w:ascii="Arial Unicode MS" w:eastAsia="Arial Unicode MS" w:hAnsi="Arial Unicode MS" w:cs="Arial Unicode MS"/>
          <w:b/>
          <w:i/>
          <w:sz w:val="24"/>
          <w:szCs w:val="24"/>
          <w:highlight w:val="yellow"/>
        </w:rPr>
        <w:t>ΑΡΧΑΙΑΣ</w:t>
      </w:r>
    </w:p>
    <w:p w:rsidR="000B72D3" w:rsidRDefault="000B72D3" w:rsidP="00D77629">
      <w:pPr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D77629">
        <w:rPr>
          <w:rFonts w:ascii="Arial Unicode MS" w:eastAsia="Arial Unicode MS" w:hAnsi="Arial Unicode MS" w:cs="Arial Unicode MS"/>
          <w:b/>
          <w:i/>
          <w:sz w:val="24"/>
          <w:szCs w:val="24"/>
          <w:highlight w:val="yellow"/>
        </w:rPr>
        <w:t>ΕΛΛΗΝΙΚΗΣ ΓΛΩΣΣΑΣ</w:t>
      </w:r>
    </w:p>
    <w:p w:rsidR="00691573" w:rsidRDefault="000B72D3" w:rsidP="000B72D3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Από το βιβλίο Αρχαία Ελληνική Γλώσσα  </w:t>
      </w:r>
      <w:proofErr w:type="spellStart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β΄</w:t>
      </w:r>
      <w:proofErr w:type="spellEnd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γυμνασίου ορίζεται ως εξεταστέα ύλη η εξής:  </w:t>
      </w:r>
      <w:r w:rsidR="00691573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</w:t>
      </w:r>
    </w:p>
    <w:p w:rsidR="000B72D3" w:rsidRPr="00812231" w:rsidRDefault="0069157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 </w:t>
      </w:r>
      <w:r w:rsidR="000B72D3" w:rsidRPr="00812231">
        <w:rPr>
          <w:rFonts w:ascii="Arial Unicode MS" w:eastAsia="Arial Unicode MS" w:hAnsi="Arial Unicode MS" w:cs="Arial Unicode MS"/>
          <w:i/>
          <w:sz w:val="24"/>
          <w:szCs w:val="24"/>
        </w:rPr>
        <w:t>Ενότητα  2</w:t>
      </w:r>
      <w:r w:rsidR="000B72D3"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="000B72D3"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, Α, Β1, Β2, Γ 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3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, Α, Β1, Β2, Γ1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4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, Α, Β2, Γ 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               (εκτός των επιθέτων </w:t>
      </w:r>
      <w:proofErr w:type="spellStart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γ΄</w:t>
      </w:r>
      <w:proofErr w:type="spellEnd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κλίσης)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 5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 xml:space="preserve">η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,Β1, Β2, Γ1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              (εκτός  αλληλοπαθούς αντωνυμίας)    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6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, Γ   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7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, Α, Β1,Β2, Γ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         (μόνον οι Αναφορικές αντωνυμίες)   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8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 xml:space="preserve">η 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, Γ2  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Ενότητα  9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  <w:vertAlign w:val="superscript"/>
        </w:rPr>
        <w:t>η</w:t>
      </w: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, Α, Β1, Β2   </w:t>
      </w:r>
    </w:p>
    <w:p w:rsidR="000B72D3" w:rsidRPr="00812231" w:rsidRDefault="000B72D3" w:rsidP="00D77629">
      <w:pPr>
        <w:spacing w:before="120" w:after="0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  </w:t>
      </w:r>
      <w:r w:rsidRPr="00812231">
        <w:rPr>
          <w:rFonts w:ascii="Arial Unicode MS" w:eastAsia="Arial Unicode MS" w:hAnsi="Arial Unicode MS" w:cs="Arial Unicode MS"/>
          <w:b/>
          <w:i/>
          <w:sz w:val="24"/>
          <w:szCs w:val="24"/>
        </w:rPr>
        <w:t>Οι Εκπαιδευτικοί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</w:t>
      </w:r>
      <w:proofErr w:type="spellStart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Γραμματικογιάννη</w:t>
      </w:r>
      <w:proofErr w:type="spellEnd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Αργυρώ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Παπαδοπούλου Άννα</w:t>
      </w:r>
    </w:p>
    <w:p w:rsidR="000B72D3" w:rsidRPr="00812231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</w:t>
      </w:r>
      <w:proofErr w:type="spellStart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>Ταραβήρας</w:t>
      </w:r>
      <w:proofErr w:type="spellEnd"/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Σταύρος</w:t>
      </w:r>
    </w:p>
    <w:p w:rsidR="000B72D3" w:rsidRDefault="000B72D3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812231">
        <w:rPr>
          <w:rFonts w:ascii="Arial Unicode MS" w:eastAsia="Arial Unicode MS" w:hAnsi="Arial Unicode MS" w:cs="Arial Unicode MS"/>
          <w:i/>
          <w:sz w:val="24"/>
          <w:szCs w:val="24"/>
        </w:rPr>
        <w:t xml:space="preserve">                                    Φάκα Παρασκευή</w:t>
      </w:r>
    </w:p>
    <w:p w:rsidR="00856ED2" w:rsidRDefault="00856ED2" w:rsidP="000B72D3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D77629" w:rsidRDefault="00856ED2" w:rsidP="00856E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856ED2" w:rsidRPr="00D30B71" w:rsidRDefault="00856ED2" w:rsidP="00856ED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ΕΞΕΤΑΣΤΕΑ ΥΛΗ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D77629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ΙΣΤΟΡΙΑΣ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D30B71">
        <w:rPr>
          <w:rFonts w:ascii="Times New Roman" w:hAnsi="Times New Roman" w:cs="Times New Roman"/>
          <w:b/>
          <w:i/>
          <w:sz w:val="28"/>
          <w:szCs w:val="28"/>
          <w:u w:val="single"/>
        </w:rPr>
        <w:t>Β΄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Γ</w:t>
      </w:r>
      <w:r w:rsidRPr="00D30B71">
        <w:rPr>
          <w:rFonts w:ascii="Times New Roman" w:hAnsi="Times New Roman" w:cs="Times New Roman"/>
          <w:b/>
          <w:i/>
          <w:sz w:val="28"/>
          <w:szCs w:val="28"/>
          <w:u w:val="single"/>
        </w:rPr>
        <w:t>ΥΜΝΑΣΙΟΥ</w:t>
      </w:r>
    </w:p>
    <w:p w:rsidR="00856ED2" w:rsidRPr="00D30B71" w:rsidRDefault="00856ED2" w:rsidP="00856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sz w:val="28"/>
          <w:szCs w:val="28"/>
          <w:u w:val="single"/>
        </w:rPr>
        <w:t>ΚΕΦΑΛΑΙΟ ΠΡΩΤΟ</w:t>
      </w:r>
    </w:p>
    <w:p w:rsidR="00856ED2" w:rsidRDefault="00856ED2" w:rsidP="0085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ΣΕΛΙΔΕΣ: 7-9 , 16-20</w:t>
      </w:r>
    </w:p>
    <w:p w:rsidR="00856ED2" w:rsidRDefault="00856ED2" w:rsidP="00856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sz w:val="28"/>
          <w:szCs w:val="28"/>
          <w:u w:val="single"/>
        </w:rPr>
        <w:t>ΚΕΦΑΛΑΙΟ ΔΕΥΤΕΡΟ</w:t>
      </w:r>
    </w:p>
    <w:p w:rsidR="00856ED2" w:rsidRDefault="00856ED2" w:rsidP="0085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23σελ.ορισμός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Σκλαβηνίες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26-29</w:t>
      </w:r>
    </w:p>
    <w:p w:rsidR="00856ED2" w:rsidRPr="00D30B71" w:rsidRDefault="00856ED2" w:rsidP="00856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sz w:val="28"/>
          <w:szCs w:val="28"/>
          <w:u w:val="single"/>
        </w:rPr>
        <w:t>ΚΕΦΑΛΑΙΟ ΤΡΙΤΟ</w:t>
      </w:r>
    </w:p>
    <w:p w:rsidR="00856ED2" w:rsidRDefault="00856ED2" w:rsidP="0085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ΣΕΛ. 32-37 , 39 , 41(μόνο το γ και η μάχη στο Κλειδί 1014) , 43-44 (μόνο το γ) , 48-50</w:t>
      </w:r>
    </w:p>
    <w:p w:rsidR="00856ED2" w:rsidRPr="00D30B71" w:rsidRDefault="00856ED2" w:rsidP="00856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sz w:val="28"/>
          <w:szCs w:val="28"/>
          <w:u w:val="single"/>
        </w:rPr>
        <w:t>ΚΕΦΑΛΑΙΟ ΤΕΤΑΡΤΟ</w:t>
      </w:r>
    </w:p>
    <w:p w:rsidR="00856ED2" w:rsidRDefault="00856ED2" w:rsidP="0085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ΣΕΛ. 53 (μάχη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Ματζικερτ</w:t>
      </w:r>
      <w:proofErr w:type="spellEnd"/>
      <w:r>
        <w:rPr>
          <w:rFonts w:ascii="Times New Roman" w:hAnsi="Times New Roman" w:cs="Times New Roman"/>
          <w:sz w:val="28"/>
          <w:szCs w:val="28"/>
        </w:rPr>
        <w:t>) , 55 (</w:t>
      </w:r>
      <w:proofErr w:type="spellStart"/>
      <w:r>
        <w:rPr>
          <w:rFonts w:ascii="Times New Roman" w:hAnsi="Times New Roman" w:cs="Times New Roman"/>
          <w:sz w:val="28"/>
          <w:szCs w:val="28"/>
        </w:rPr>
        <w:t>β,δ</w:t>
      </w:r>
      <w:proofErr w:type="spellEnd"/>
      <w:r>
        <w:rPr>
          <w:rFonts w:ascii="Times New Roman" w:hAnsi="Times New Roman" w:cs="Times New Roman"/>
          <w:sz w:val="28"/>
          <w:szCs w:val="28"/>
        </w:rPr>
        <w:t>) , 57-59 , 65-68</w:t>
      </w:r>
    </w:p>
    <w:p w:rsidR="00856ED2" w:rsidRPr="00D30B71" w:rsidRDefault="00856ED2" w:rsidP="00856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sz w:val="28"/>
          <w:szCs w:val="28"/>
          <w:u w:val="single"/>
        </w:rPr>
        <w:t>ΚΕΦΑΛΑΙΟ ΕΚΤΟ</w:t>
      </w:r>
    </w:p>
    <w:p w:rsidR="00856ED2" w:rsidRDefault="00856ED2" w:rsidP="0085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ΣΕΛ.89-90</w:t>
      </w:r>
    </w:p>
    <w:p w:rsidR="00856ED2" w:rsidRPr="00D30B71" w:rsidRDefault="00856ED2" w:rsidP="00856E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B71">
        <w:rPr>
          <w:rFonts w:ascii="Times New Roman" w:hAnsi="Times New Roman" w:cs="Times New Roman"/>
          <w:b/>
          <w:sz w:val="28"/>
          <w:szCs w:val="28"/>
          <w:u w:val="single"/>
        </w:rPr>
        <w:t>ΚΕΦΑΛΑΙΟ ΕΒΔΟΜΟ</w:t>
      </w:r>
    </w:p>
    <w:p w:rsidR="00856ED2" w:rsidRDefault="00856ED2" w:rsidP="0085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ΣΕΛ. 110-112</w:t>
      </w:r>
    </w:p>
    <w:p w:rsidR="00856ED2" w:rsidRDefault="00856ED2" w:rsidP="0077604A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04A" w:rsidRPr="00410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ΟΙ ΕΙΣΗΓΗΤΡΙΕΣ</w:t>
      </w:r>
    </w:p>
    <w:p w:rsidR="00856ED2" w:rsidRPr="0077604A" w:rsidRDefault="00856ED2" w:rsidP="0077604A">
      <w:pPr>
        <w:spacing w:before="60" w:after="60"/>
        <w:rPr>
          <w:rFonts w:ascii="Times New Roman" w:hAnsi="Times New Roman" w:cs="Times New Roman"/>
          <w:sz w:val="24"/>
          <w:szCs w:val="28"/>
        </w:rPr>
      </w:pPr>
      <w:r w:rsidRPr="007760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ΓΚΟΤΣΗ  ΑΝ.</w:t>
      </w:r>
    </w:p>
    <w:p w:rsidR="00856ED2" w:rsidRPr="0077604A" w:rsidRDefault="00856ED2" w:rsidP="0077604A">
      <w:pPr>
        <w:spacing w:after="60"/>
        <w:rPr>
          <w:rFonts w:ascii="Times New Roman" w:hAnsi="Times New Roman" w:cs="Times New Roman"/>
          <w:sz w:val="24"/>
          <w:szCs w:val="28"/>
        </w:rPr>
      </w:pPr>
      <w:r w:rsidRPr="007760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ΠΑΠΑΔΟΠΟΥΛΟΥ  ΕΛ.</w:t>
      </w:r>
    </w:p>
    <w:p w:rsidR="00856ED2" w:rsidRDefault="00856ED2" w:rsidP="00D77629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691573" w:rsidRPr="0020399D" w:rsidRDefault="00691573" w:rsidP="00691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l-GR"/>
        </w:rPr>
        <w:t xml:space="preserve">        </w:t>
      </w:r>
      <w:r w:rsidRPr="002039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l-GR"/>
        </w:rPr>
        <w:t xml:space="preserve">ΕΞΕΤΑΣΤΕΑ ΥΛΗ ΣΤΑ </w:t>
      </w:r>
      <w:r w:rsidRPr="00D77629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eastAsia="el-GR"/>
        </w:rPr>
        <w:t>ΜΑΘΗΜΑΤΙΚΑ</w:t>
      </w:r>
    </w:p>
    <w:p w:rsidR="00691573" w:rsidRPr="0020399D" w:rsidRDefault="00691573" w:rsidP="0077604A">
      <w:pPr>
        <w:spacing w:before="240" w:after="0" w:line="240" w:lineRule="auto"/>
        <w:rPr>
          <w:sz w:val="28"/>
          <w:szCs w:val="28"/>
        </w:rPr>
      </w:pPr>
      <w:r w:rsidRPr="0020399D">
        <w:rPr>
          <w:sz w:val="28"/>
          <w:szCs w:val="28"/>
        </w:rPr>
        <w:t xml:space="preserve">Ως  εξεταστέα ύλη στα μαθηματικά της Β΄ γυμνασίου, για τις εξετάσεις Ιουνίου 2022, ορίζεται η παρακάτω: </w:t>
      </w:r>
    </w:p>
    <w:p w:rsidR="00691573" w:rsidRPr="0020399D" w:rsidRDefault="00691573" w:rsidP="00691573">
      <w:pPr>
        <w:spacing w:after="0" w:line="240" w:lineRule="auto"/>
        <w:rPr>
          <w:b/>
          <w:sz w:val="28"/>
          <w:szCs w:val="28"/>
        </w:rPr>
      </w:pPr>
      <w:r w:rsidRPr="0020399D">
        <w:rPr>
          <w:b/>
          <w:sz w:val="28"/>
          <w:szCs w:val="28"/>
        </w:rPr>
        <w:t xml:space="preserve">ΑΛΓΕΒΡΑ </w:t>
      </w:r>
    </w:p>
    <w:p w:rsidR="00691573" w:rsidRPr="0020399D" w:rsidRDefault="00691573" w:rsidP="00691573">
      <w:pPr>
        <w:spacing w:after="0" w:line="240" w:lineRule="auto"/>
        <w:rPr>
          <w:sz w:val="28"/>
          <w:szCs w:val="28"/>
        </w:rPr>
      </w:pPr>
      <w:r w:rsidRPr="0020399D">
        <w:rPr>
          <w:sz w:val="28"/>
          <w:szCs w:val="28"/>
        </w:rPr>
        <w:t>Κεφ. 1ο : ΕΞΙΣΩΣΕΙΣ – ΑΝΙΣΩΣΕΙΣ § 1.1 § 1.2</w:t>
      </w:r>
    </w:p>
    <w:p w:rsidR="00691573" w:rsidRPr="0020399D" w:rsidRDefault="00691573" w:rsidP="00691573">
      <w:pPr>
        <w:spacing w:after="0" w:line="240" w:lineRule="auto"/>
        <w:rPr>
          <w:sz w:val="28"/>
          <w:szCs w:val="28"/>
        </w:rPr>
      </w:pPr>
      <w:r w:rsidRPr="0020399D">
        <w:rPr>
          <w:sz w:val="28"/>
          <w:szCs w:val="28"/>
        </w:rPr>
        <w:t xml:space="preserve"> Κεφ. 2ο : ΠΡΑΓΜΑΤΙΚΟΙ ΑΡΙΘΜΟΙ § 2.1 § 2.3 </w:t>
      </w:r>
    </w:p>
    <w:p w:rsidR="00691573" w:rsidRPr="0020399D" w:rsidRDefault="00691573" w:rsidP="00691573">
      <w:pPr>
        <w:spacing w:after="0" w:line="240" w:lineRule="auto"/>
        <w:rPr>
          <w:sz w:val="28"/>
          <w:szCs w:val="28"/>
        </w:rPr>
      </w:pPr>
      <w:r w:rsidRPr="0020399D">
        <w:rPr>
          <w:sz w:val="28"/>
          <w:szCs w:val="28"/>
        </w:rPr>
        <w:t xml:space="preserve">Κεφ. 3ο : ΣΥΝΑΡΤΗΣΕΙΣ § 3.2 § 3.3 § 3.4 (Χωρίς τις υποπαραγράφους : «Η εξίσωση της μορφής </w:t>
      </w:r>
      <w:proofErr w:type="spellStart"/>
      <w:r w:rsidRPr="0020399D">
        <w:rPr>
          <w:rFonts w:ascii="Cambria Math" w:hAnsi="Cambria Math" w:cs="Cambria Math"/>
          <w:sz w:val="28"/>
          <w:szCs w:val="28"/>
        </w:rPr>
        <w:t>𝜶𝝌</w:t>
      </w:r>
      <w:proofErr w:type="spellEnd"/>
      <w:r w:rsidRPr="0020399D">
        <w:rPr>
          <w:sz w:val="28"/>
          <w:szCs w:val="28"/>
        </w:rPr>
        <w:t xml:space="preserve"> + </w:t>
      </w:r>
      <w:proofErr w:type="spellStart"/>
      <w:r w:rsidRPr="0020399D">
        <w:rPr>
          <w:rFonts w:ascii="Cambria Math" w:hAnsi="Cambria Math" w:cs="Cambria Math"/>
          <w:sz w:val="28"/>
          <w:szCs w:val="28"/>
        </w:rPr>
        <w:t>𝜷𝒚</w:t>
      </w:r>
      <w:proofErr w:type="spellEnd"/>
      <w:r w:rsidRPr="0020399D">
        <w:rPr>
          <w:sz w:val="28"/>
          <w:szCs w:val="28"/>
        </w:rPr>
        <w:t xml:space="preserve"> = </w:t>
      </w:r>
      <w:proofErr w:type="spellStart"/>
      <w:r w:rsidRPr="0020399D">
        <w:rPr>
          <w:rFonts w:ascii="Cambria Math" w:hAnsi="Cambria Math" w:cs="Cambria Math"/>
          <w:sz w:val="28"/>
          <w:szCs w:val="28"/>
        </w:rPr>
        <w:t>𝜸</w:t>
      </w:r>
      <w:proofErr w:type="spellEnd"/>
      <w:r w:rsidRPr="0020399D">
        <w:rPr>
          <w:sz w:val="28"/>
          <w:szCs w:val="28"/>
        </w:rPr>
        <w:t xml:space="preserve"> » (σελίδα 73) και «Σημεία τομής της ευθείας </w:t>
      </w:r>
      <w:proofErr w:type="spellStart"/>
      <w:r w:rsidRPr="0020399D">
        <w:rPr>
          <w:rFonts w:ascii="Cambria Math" w:hAnsi="Cambria Math" w:cs="Cambria Math"/>
          <w:sz w:val="28"/>
          <w:szCs w:val="28"/>
        </w:rPr>
        <w:t>𝜶𝝌</w:t>
      </w:r>
      <w:proofErr w:type="spellEnd"/>
      <w:r w:rsidRPr="0020399D">
        <w:rPr>
          <w:sz w:val="28"/>
          <w:szCs w:val="28"/>
        </w:rPr>
        <w:t xml:space="preserve"> + </w:t>
      </w:r>
      <w:proofErr w:type="spellStart"/>
      <w:r w:rsidRPr="0020399D">
        <w:rPr>
          <w:rFonts w:ascii="Cambria Math" w:hAnsi="Cambria Math" w:cs="Cambria Math"/>
          <w:sz w:val="28"/>
          <w:szCs w:val="28"/>
        </w:rPr>
        <w:t>𝜷𝒚</w:t>
      </w:r>
      <w:proofErr w:type="spellEnd"/>
      <w:r w:rsidRPr="0020399D">
        <w:rPr>
          <w:sz w:val="28"/>
          <w:szCs w:val="28"/>
        </w:rPr>
        <w:t xml:space="preserve"> = </w:t>
      </w:r>
      <w:proofErr w:type="spellStart"/>
      <w:r w:rsidRPr="0020399D">
        <w:rPr>
          <w:rFonts w:ascii="Cambria Math" w:hAnsi="Cambria Math" w:cs="Cambria Math"/>
          <w:sz w:val="28"/>
          <w:szCs w:val="28"/>
        </w:rPr>
        <w:t>𝜸</w:t>
      </w:r>
      <w:proofErr w:type="spellEnd"/>
      <w:r w:rsidRPr="0020399D">
        <w:rPr>
          <w:sz w:val="28"/>
          <w:szCs w:val="28"/>
        </w:rPr>
        <w:t xml:space="preserve"> με τους άξονες » (σελίδα 74)</w:t>
      </w:r>
    </w:p>
    <w:p w:rsidR="00691573" w:rsidRPr="0020399D" w:rsidRDefault="00691573" w:rsidP="00691573">
      <w:pPr>
        <w:spacing w:after="0" w:line="240" w:lineRule="auto"/>
        <w:rPr>
          <w:b/>
          <w:sz w:val="28"/>
          <w:szCs w:val="28"/>
        </w:rPr>
      </w:pPr>
      <w:r w:rsidRPr="0020399D">
        <w:rPr>
          <w:b/>
          <w:sz w:val="28"/>
          <w:szCs w:val="28"/>
        </w:rPr>
        <w:t xml:space="preserve">ΓΕΩΜΕΤΡΙΑ </w:t>
      </w:r>
    </w:p>
    <w:p w:rsidR="00691573" w:rsidRPr="0020399D" w:rsidRDefault="00691573" w:rsidP="00691573">
      <w:pPr>
        <w:spacing w:after="0" w:line="240" w:lineRule="auto"/>
        <w:rPr>
          <w:b/>
          <w:sz w:val="28"/>
          <w:szCs w:val="28"/>
        </w:rPr>
      </w:pPr>
      <w:r w:rsidRPr="0020399D">
        <w:rPr>
          <w:sz w:val="28"/>
          <w:szCs w:val="28"/>
        </w:rPr>
        <w:t xml:space="preserve">Κεφ. 1ο : ΕΜΒΑΔΑ ΕΠΙΠΕΔΩΝ ΣΧΗΜΑΤΩΝ – ΠΥΘΑΓΟΡΕΙΟ ΘΕΩΡΗΜΑ § 1.3 § 1.4 Κεφ. 2ο : </w:t>
      </w:r>
      <w:r w:rsidRPr="0020399D">
        <w:rPr>
          <w:b/>
          <w:sz w:val="28"/>
          <w:szCs w:val="28"/>
        </w:rPr>
        <w:t>ΤΡΙΓΟΝΟΜΕΤΡΙΑ – ΔΙΑΝΥΣΜΑΤΑ</w:t>
      </w:r>
    </w:p>
    <w:p w:rsidR="00691573" w:rsidRPr="0020399D" w:rsidRDefault="00691573" w:rsidP="00691573">
      <w:pPr>
        <w:spacing w:after="0" w:line="240" w:lineRule="auto"/>
        <w:rPr>
          <w:sz w:val="28"/>
          <w:szCs w:val="28"/>
        </w:rPr>
      </w:pPr>
      <w:r w:rsidRPr="0020399D">
        <w:rPr>
          <w:sz w:val="28"/>
          <w:szCs w:val="28"/>
        </w:rPr>
        <w:t xml:space="preserve"> § 2.1 § 2.2 Κεφ. 3ο : ΜΕΤΡΗΣΗ ΚΥΚΛΟΥ § 3.1 § 3.3 § 3.5</w:t>
      </w:r>
    </w:p>
    <w:p w:rsidR="00691573" w:rsidRPr="0020399D" w:rsidRDefault="00691573" w:rsidP="00691573">
      <w:pPr>
        <w:spacing w:after="0" w:line="240" w:lineRule="auto"/>
        <w:rPr>
          <w:sz w:val="28"/>
          <w:szCs w:val="28"/>
        </w:rPr>
      </w:pPr>
    </w:p>
    <w:p w:rsidR="00691573" w:rsidRPr="0020399D" w:rsidRDefault="00691573" w:rsidP="00691573">
      <w:pPr>
        <w:spacing w:after="0" w:line="240" w:lineRule="auto"/>
        <w:rPr>
          <w:sz w:val="28"/>
          <w:szCs w:val="28"/>
        </w:rPr>
      </w:pPr>
      <w:r w:rsidRPr="0020399D">
        <w:rPr>
          <w:sz w:val="28"/>
          <w:szCs w:val="28"/>
        </w:rPr>
        <w:t xml:space="preserve"> ΟΙ ΚΑΘΗΓΗΤΡΙΕΣ:</w:t>
      </w:r>
    </w:p>
    <w:p w:rsidR="00D77629" w:rsidRDefault="00691573" w:rsidP="00D77629">
      <w:pPr>
        <w:spacing w:after="0" w:line="240" w:lineRule="auto"/>
        <w:rPr>
          <w:b/>
          <w:sz w:val="32"/>
          <w:szCs w:val="32"/>
        </w:rPr>
      </w:pPr>
      <w:r w:rsidRPr="0020399D">
        <w:rPr>
          <w:sz w:val="28"/>
          <w:szCs w:val="28"/>
        </w:rPr>
        <w:t xml:space="preserve"> ΛΕΒΕΝΤΙΚΙΔΟΥ ΣΤΕΛΛΑ ΚΑΝΔΗΛΑ ΚΑΛΛΙΡΡΟΗ</w:t>
      </w:r>
    </w:p>
    <w:p w:rsidR="000B72D3" w:rsidRPr="000B72D3" w:rsidRDefault="000B72D3">
      <w:pPr>
        <w:rPr>
          <w:b/>
          <w:sz w:val="32"/>
          <w:szCs w:val="32"/>
        </w:rPr>
      </w:pPr>
      <w:r w:rsidRPr="000B72D3">
        <w:rPr>
          <w:b/>
          <w:sz w:val="32"/>
          <w:szCs w:val="32"/>
        </w:rPr>
        <w:lastRenderedPageBreak/>
        <w:t xml:space="preserve">ΥΛΗ ΕΞΕΤΑΣΕΩΝ ΣΤΟ ΜΑΘΗΜΑ ΤΗΣ </w:t>
      </w:r>
      <w:r w:rsidRPr="00D77629">
        <w:rPr>
          <w:b/>
          <w:sz w:val="32"/>
          <w:szCs w:val="32"/>
          <w:highlight w:val="yellow"/>
        </w:rPr>
        <w:t>ΦΥΣΙΚΗΣ</w:t>
      </w:r>
      <w:r w:rsidRPr="000B72D3">
        <w:rPr>
          <w:b/>
          <w:sz w:val="32"/>
          <w:szCs w:val="32"/>
        </w:rPr>
        <w:t xml:space="preserve">  </w:t>
      </w:r>
    </w:p>
    <w:p w:rsidR="000B72D3" w:rsidRP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 1. ΕΙΣΑΓΩΓΗ 1.3 Τα φυσικά μεγέθη και οι μονάδες τους </w:t>
      </w:r>
    </w:p>
    <w:p w:rsidR="000B72D3" w:rsidRP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2.ΚΙΝΗΣΕΙΣ ΥΛΗ ΚΑΙ ΚΙΝΗΣΗ 2.1 Περιγραφή της κίνησης 2.2 Η έννοια της ταχύτητας (Εκτός : η Διανυσματική περιγραφή της ταχύτητας) </w:t>
      </w:r>
    </w:p>
    <w:p w:rsidR="000B72D3" w:rsidRP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3. ΔΥΝΑΜΕΙΣ ΚΙΝΗΣΗ ΚΑΙ ΑΛΛΗΛΕΠΙΔΡΑΣΗ : ΔΥΟ ΓΕΝΙΚΑ ΧΑΡΑΚΤΗΡΙΣΤΙΚΑ ΤΗΣ ΥΛΗΣ 3.1 Η έννοια «Δύναμη» 3.2 Δύο σημαντικές δυνάμεις στον κόσμο 3.3 Σύνθεση και ανάλυση δυνάμεων. (Εκτός : Δύναμη που ασκείται σε τραχιά επιφάνεια και ανάλυση δύναμης). 3.4 Δύναμη και ισορροπία 3.5 Ισορροπία υλικού σημείου. (Εκτός : Ανάλυση δυνάμεων και ισορροπία, όπως και το παράδειγμα 3.2) 3.6 Δύναμη και μεταβολή της ταχύτητας 3.7 Δύναμη και αλληλεπίδραση. (Εκτός η υποενότητα «Εφαρμογές») </w:t>
      </w:r>
    </w:p>
    <w:p w:rsid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4 ΠΙΕΣΗ </w:t>
      </w:r>
      <w:proofErr w:type="spellStart"/>
      <w:r w:rsidRPr="0020399D">
        <w:rPr>
          <w:sz w:val="28"/>
          <w:szCs w:val="28"/>
        </w:rPr>
        <w:t>ΠΙΕΣΗ</w:t>
      </w:r>
      <w:proofErr w:type="spellEnd"/>
      <w:r w:rsidRPr="0020399D">
        <w:rPr>
          <w:sz w:val="28"/>
          <w:szCs w:val="28"/>
        </w:rPr>
        <w:t xml:space="preserve"> ΚΑΙ ΔΥΝΑΜΗ : </w:t>
      </w:r>
    </w:p>
    <w:p w:rsidR="000B72D3" w:rsidRP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>ΔΥΟ ΔΙΑΦΟΡΕΤΙΚΕΣ ΕΝΝΟΙΕΣ 4.1 Πίεση. (Εκτός το παράδειγμα της εικόνας 4.4) 4.2 Υδροστατική πίεση</w:t>
      </w:r>
    </w:p>
    <w:p w:rsidR="000B72D3" w:rsidRP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 ΟΙ ΚΑΘΗΓΗΤΕΣ</w:t>
      </w:r>
    </w:p>
    <w:p w:rsidR="005A7686" w:rsidRPr="0020399D" w:rsidRDefault="000B72D3">
      <w:pPr>
        <w:rPr>
          <w:sz w:val="28"/>
          <w:szCs w:val="28"/>
        </w:rPr>
      </w:pPr>
      <w:r w:rsidRPr="0020399D">
        <w:rPr>
          <w:sz w:val="28"/>
          <w:szCs w:val="28"/>
        </w:rPr>
        <w:t xml:space="preserve"> ΚΑΛΛΙΤΣΟΥΝΑΚΗΣ Ι. ΜΠΑΚΙΡΤΖΟΓΛΟΥ  Β.</w:t>
      </w:r>
    </w:p>
    <w:p w:rsidR="000B72D3" w:rsidRPr="000B72D3" w:rsidRDefault="000B72D3" w:rsidP="000B72D3">
      <w:pPr>
        <w:tabs>
          <w:tab w:val="center" w:pos="1843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B72D3">
        <w:rPr>
          <w:rFonts w:ascii="Calibri" w:eastAsia="Calibri" w:hAnsi="Calibri" w:cs="Times New Roman"/>
          <w:b/>
          <w:sz w:val="32"/>
          <w:szCs w:val="32"/>
        </w:rPr>
        <w:t>ΕΞΕΤΑΣΤΕΑ ΥΛΗ</w:t>
      </w:r>
    </w:p>
    <w:p w:rsidR="000B72D3" w:rsidRPr="000B72D3" w:rsidRDefault="000B72D3" w:rsidP="000B72D3">
      <w:pPr>
        <w:tabs>
          <w:tab w:val="center" w:pos="1843"/>
        </w:tabs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B72D3">
        <w:rPr>
          <w:rFonts w:ascii="Calibri" w:eastAsia="Calibri" w:hAnsi="Calibri" w:cs="Times New Roman"/>
          <w:b/>
          <w:sz w:val="32"/>
          <w:szCs w:val="32"/>
        </w:rPr>
        <w:t>ΠΡΟΑΓΩΓΙΚΩΝ ΚΑΙ ΑΠΟΛΥΤΗΡΙΩΝ ΕΞΕΤΑΣΕΩΝ</w:t>
      </w:r>
    </w:p>
    <w:p w:rsidR="000B72D3" w:rsidRPr="00AF31D1" w:rsidRDefault="000B72D3" w:rsidP="000B72D3">
      <w:pPr>
        <w:tabs>
          <w:tab w:val="center" w:pos="1843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B72D3" w:rsidRPr="00AF31D1" w:rsidRDefault="000B72D3" w:rsidP="000B72D3">
      <w:pPr>
        <w:tabs>
          <w:tab w:val="left" w:pos="1418"/>
          <w:tab w:val="right" w:leader="dot" w:pos="9072"/>
        </w:tabs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1D1">
        <w:rPr>
          <w:rFonts w:ascii="Calibri" w:eastAsia="Calibri" w:hAnsi="Calibri" w:cs="Times New Roman"/>
          <w:sz w:val="24"/>
          <w:szCs w:val="24"/>
        </w:rPr>
        <w:t>ΜΑΘΗΜΑ:</w:t>
      </w:r>
      <w:r w:rsidRPr="00AF31D1">
        <w:rPr>
          <w:rFonts w:ascii="Calibri" w:eastAsia="Calibri" w:hAnsi="Calibri" w:cs="Times New Roman"/>
          <w:sz w:val="24"/>
          <w:szCs w:val="24"/>
        </w:rPr>
        <w:tab/>
      </w:r>
      <w:r w:rsidRPr="00D77629">
        <w:rPr>
          <w:rFonts w:ascii="Calibri" w:eastAsia="Calibri" w:hAnsi="Calibri" w:cs="Times New Roman"/>
          <w:b/>
          <w:sz w:val="24"/>
          <w:szCs w:val="24"/>
          <w:highlight w:val="yellow"/>
        </w:rPr>
        <w:t>Βιολογία</w:t>
      </w:r>
    </w:p>
    <w:p w:rsidR="000B72D3" w:rsidRPr="00AF31D1" w:rsidRDefault="000B72D3" w:rsidP="000B72D3">
      <w:pPr>
        <w:tabs>
          <w:tab w:val="left" w:pos="1418"/>
          <w:tab w:val="right" w:leader="dot" w:pos="9072"/>
        </w:tabs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1D1">
        <w:rPr>
          <w:rFonts w:ascii="Calibri" w:eastAsia="Calibri" w:hAnsi="Calibri" w:cs="Times New Roman"/>
          <w:sz w:val="24"/>
          <w:szCs w:val="24"/>
        </w:rPr>
        <w:t xml:space="preserve">ΚΑΘΗΓΗΤΕΣ: </w:t>
      </w:r>
      <w:r w:rsidRPr="00AF31D1">
        <w:rPr>
          <w:rFonts w:ascii="Calibri" w:eastAsia="Calibri" w:hAnsi="Calibri" w:cs="Times New Roman"/>
          <w:b/>
          <w:sz w:val="24"/>
          <w:szCs w:val="24"/>
        </w:rPr>
        <w:t xml:space="preserve">Νίκη </w:t>
      </w:r>
      <w:proofErr w:type="spellStart"/>
      <w:r w:rsidRPr="00AF31D1">
        <w:rPr>
          <w:rFonts w:ascii="Calibri" w:eastAsia="Calibri" w:hAnsi="Calibri" w:cs="Times New Roman"/>
          <w:b/>
          <w:sz w:val="24"/>
          <w:szCs w:val="24"/>
        </w:rPr>
        <w:t>Παρασκευοπούλου</w:t>
      </w:r>
      <w:proofErr w:type="spellEnd"/>
      <w:r w:rsidRPr="00AF31D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B72D3" w:rsidRPr="00AF31D1" w:rsidRDefault="000B72D3" w:rsidP="000B72D3">
      <w:pPr>
        <w:tabs>
          <w:tab w:val="left" w:pos="1418"/>
          <w:tab w:val="right" w:leader="do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B72D3" w:rsidRPr="00AF31D1" w:rsidRDefault="000B72D3" w:rsidP="000B72D3">
      <w:pPr>
        <w:tabs>
          <w:tab w:val="left" w:pos="1418"/>
          <w:tab w:val="right" w:leader="dot" w:pos="9072"/>
        </w:tabs>
        <w:spacing w:after="12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F31D1">
        <w:rPr>
          <w:rFonts w:ascii="Calibri" w:eastAsia="Calibri" w:hAnsi="Calibri" w:cs="Times New Roman"/>
          <w:b/>
          <w:sz w:val="24"/>
          <w:szCs w:val="24"/>
          <w:u w:val="single"/>
        </w:rPr>
        <w:t>ΕΞΕΤΑΣΤΕΑ ΥΛΗ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0B72D3" w:rsidRPr="00AF31D1" w:rsidTr="00567C1D">
        <w:trPr>
          <w:trHeight w:val="471"/>
        </w:trPr>
        <w:tc>
          <w:tcPr>
            <w:tcW w:w="9288" w:type="dxa"/>
          </w:tcPr>
          <w:p w:rsidR="000B72D3" w:rsidRPr="008B50D7" w:rsidRDefault="000B72D3" w:rsidP="00567C1D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Από το βιβλίο Βιολογία Α' </w:t>
            </w:r>
            <w:r w:rsidRPr="008B50D7">
              <w:rPr>
                <w:rFonts w:ascii="Calibri" w:eastAsia="Calibri" w:hAnsi="Calibri" w:cs="Times New Roman"/>
                <w:b/>
                <w:sz w:val="24"/>
                <w:szCs w:val="24"/>
              </w:rPr>
              <w:t>Γυμνασίου</w:t>
            </w:r>
          </w:p>
          <w:p w:rsidR="000B72D3" w:rsidRDefault="000B72D3" w:rsidP="00567C1D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5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ο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κεφάλαιο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5.4 </w:t>
            </w:r>
          </w:p>
          <w:p w:rsidR="000B72D3" w:rsidRPr="00AF31D1" w:rsidRDefault="000B72D3" w:rsidP="00567C1D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6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ο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κεφάλαιο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B1133E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  <w:r w:rsidRPr="00606DE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(σελίδες 116-117), 6.3 (σελίδα 119)</w:t>
            </w:r>
            <w:r w:rsidRPr="00606DE3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6.4 (σελίδες 123-127)</w:t>
            </w:r>
          </w:p>
        </w:tc>
      </w:tr>
      <w:tr w:rsidR="000B72D3" w:rsidRPr="00AF31D1" w:rsidTr="00567C1D">
        <w:trPr>
          <w:trHeight w:val="471"/>
        </w:trPr>
        <w:tc>
          <w:tcPr>
            <w:tcW w:w="9288" w:type="dxa"/>
          </w:tcPr>
          <w:p w:rsidR="000B72D3" w:rsidRPr="008B50D7" w:rsidRDefault="000B72D3" w:rsidP="00567C1D">
            <w:pPr>
              <w:tabs>
                <w:tab w:val="left" w:pos="1418"/>
                <w:tab w:val="right" w:leader="dot" w:pos="9072"/>
              </w:tabs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Από το βιβλίο Βιολογία Β</w:t>
            </w:r>
            <w:r w:rsidRPr="008B50D7">
              <w:rPr>
                <w:rFonts w:ascii="Calibri" w:eastAsia="Calibri" w:hAnsi="Calibri" w:cs="Times New Roman"/>
                <w:b/>
                <w:sz w:val="24"/>
                <w:szCs w:val="24"/>
              </w:rPr>
              <w:t>'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&amp; Γ'</w:t>
            </w:r>
            <w:r w:rsidRPr="008B50D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Γυμνασίου</w:t>
            </w:r>
          </w:p>
          <w:p w:rsidR="000B72D3" w:rsidRPr="00AF31D1" w:rsidRDefault="000B72D3" w:rsidP="00567C1D">
            <w:pPr>
              <w:tabs>
                <w:tab w:val="left" w:pos="1418"/>
                <w:tab w:val="right" w:leader="dot" w:pos="9072"/>
              </w:tabs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4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ο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κεφάλαιο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4.1, 4.2</w:t>
            </w:r>
            <w:r w:rsidRPr="00AF31D1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4.3</w:t>
            </w:r>
          </w:p>
        </w:tc>
      </w:tr>
    </w:tbl>
    <w:p w:rsidR="000B72D3" w:rsidRDefault="000B72D3" w:rsidP="000B72D3">
      <w:pPr>
        <w:tabs>
          <w:tab w:val="left" w:pos="1418"/>
          <w:tab w:val="right" w:leader="dot" w:pos="9072"/>
        </w:tabs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:rsidR="000B72D3" w:rsidRPr="000B72D3" w:rsidRDefault="000B72D3" w:rsidP="000B72D3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</w:t>
      </w:r>
      <w:r w:rsidRPr="000B72D3">
        <w:rPr>
          <w:rFonts w:ascii="Calibri" w:eastAsia="Calibri" w:hAnsi="Calibri" w:cs="Times New Roman"/>
          <w:b/>
          <w:sz w:val="36"/>
          <w:szCs w:val="36"/>
        </w:rPr>
        <w:t xml:space="preserve">ΕΞΕΤΑΣΤΕΑ ΥΛΗ </w:t>
      </w:r>
      <w:r w:rsidRPr="00D77629">
        <w:rPr>
          <w:rFonts w:ascii="Calibri" w:eastAsia="Calibri" w:hAnsi="Calibri" w:cs="Times New Roman"/>
          <w:b/>
          <w:sz w:val="36"/>
          <w:szCs w:val="36"/>
          <w:highlight w:val="yellow"/>
        </w:rPr>
        <w:t>ΑΓΓΛΙΚΩΝ</w:t>
      </w:r>
    </w:p>
    <w:p w:rsidR="000B72D3" w:rsidRPr="000B72D3" w:rsidRDefault="000B72D3" w:rsidP="000B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0B7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B' </w:t>
      </w:r>
      <w:r w:rsidRPr="000B7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Γυμνασίου</w:t>
      </w:r>
      <w:r w:rsidRPr="000B72D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 </w:t>
      </w:r>
      <w:r w:rsidRPr="000B72D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el-GR"/>
        </w:rPr>
        <w:t>Student's Book</w:t>
      </w:r>
      <w:r w:rsidRPr="000B72D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 p.10 - p. 45</w:t>
      </w:r>
    </w:p>
    <w:p w:rsidR="000B72D3" w:rsidRDefault="000B72D3" w:rsidP="000B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B72D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                        </w:t>
      </w:r>
      <w:proofErr w:type="spellStart"/>
      <w:r w:rsidRPr="000B72D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l-GR"/>
        </w:rPr>
        <w:t>Workbook</w:t>
      </w:r>
      <w:proofErr w:type="spellEnd"/>
      <w:r w:rsidRPr="000B72D3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: p.6 - p. 35</w:t>
      </w:r>
    </w:p>
    <w:p w:rsidR="000B72D3" w:rsidRDefault="000B72D3"/>
    <w:sectPr w:rsidR="000B72D3" w:rsidSect="00D7762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B72D3"/>
    <w:rsid w:val="00053833"/>
    <w:rsid w:val="000B72D3"/>
    <w:rsid w:val="00135B71"/>
    <w:rsid w:val="001D5FE0"/>
    <w:rsid w:val="0020399D"/>
    <w:rsid w:val="00410F91"/>
    <w:rsid w:val="005A7686"/>
    <w:rsid w:val="00691573"/>
    <w:rsid w:val="00704D9A"/>
    <w:rsid w:val="0077604A"/>
    <w:rsid w:val="00787367"/>
    <w:rsid w:val="00856ED2"/>
    <w:rsid w:val="00AF0E29"/>
    <w:rsid w:val="00D77629"/>
    <w:rsid w:val="00FC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72D3"/>
    <w:pPr>
      <w:spacing w:after="0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Δάφνης - Υμηττού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1o.Gimnasio.Ymhttou</dc:creator>
  <cp:lastModifiedBy>Katerina Georgoulia</cp:lastModifiedBy>
  <cp:revision>8</cp:revision>
  <dcterms:created xsi:type="dcterms:W3CDTF">2022-05-25T06:36:00Z</dcterms:created>
  <dcterms:modified xsi:type="dcterms:W3CDTF">2022-05-26T11:59:00Z</dcterms:modified>
</cp:coreProperties>
</file>